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B0" w:rsidRDefault="00DD23B0" w:rsidP="00D20E93">
      <w:pPr>
        <w:spacing w:after="0"/>
        <w:jc w:val="center"/>
        <w:rPr>
          <w:rFonts w:asciiTheme="majorBidi" w:hAnsiTheme="majorBidi" w:cstheme="majorBidi"/>
          <w:b/>
          <w:bCs/>
          <w:sz w:val="28"/>
          <w:szCs w:val="28"/>
        </w:rPr>
      </w:pPr>
      <w:r w:rsidRPr="00D20E93">
        <w:rPr>
          <w:rFonts w:asciiTheme="majorBidi" w:hAnsiTheme="majorBidi" w:cstheme="majorBidi"/>
          <w:b/>
          <w:bCs/>
          <w:sz w:val="28"/>
          <w:szCs w:val="28"/>
        </w:rPr>
        <w:t>Partisipasi Masyarakat Dalam Pemberdayaan Lingkungan</w:t>
      </w:r>
    </w:p>
    <w:p w:rsidR="00D20E93" w:rsidRPr="00D20E93" w:rsidRDefault="00D20E93" w:rsidP="00D20E93">
      <w:pPr>
        <w:spacing w:after="0"/>
        <w:jc w:val="center"/>
        <w:rPr>
          <w:rFonts w:asciiTheme="majorBidi" w:hAnsiTheme="majorBidi" w:cstheme="majorBidi"/>
          <w:b/>
          <w:bCs/>
          <w:sz w:val="28"/>
          <w:szCs w:val="28"/>
        </w:rPr>
      </w:pPr>
    </w:p>
    <w:p w:rsidR="00DD23B0" w:rsidRPr="00DD23B0" w:rsidRDefault="00DD23B0" w:rsidP="00D20E93">
      <w:pPr>
        <w:spacing w:after="0"/>
        <w:jc w:val="center"/>
        <w:rPr>
          <w:rFonts w:asciiTheme="majorBidi" w:hAnsiTheme="majorBidi" w:cstheme="majorBidi"/>
          <w:sz w:val="24"/>
          <w:szCs w:val="24"/>
        </w:rPr>
      </w:pPr>
      <w:r w:rsidRPr="00DD23B0">
        <w:rPr>
          <w:rFonts w:asciiTheme="majorBidi" w:hAnsiTheme="majorBidi" w:cstheme="majorBidi"/>
          <w:sz w:val="24"/>
          <w:szCs w:val="24"/>
        </w:rPr>
        <w:t>Esli Zuraidah Siregar</w:t>
      </w:r>
    </w:p>
    <w:p w:rsidR="00DD23B0" w:rsidRPr="00DD23B0" w:rsidRDefault="00DD23B0" w:rsidP="00D20E93">
      <w:pPr>
        <w:spacing w:after="0"/>
        <w:jc w:val="center"/>
        <w:rPr>
          <w:rFonts w:asciiTheme="majorBidi" w:hAnsiTheme="majorBidi" w:cstheme="majorBidi"/>
          <w:sz w:val="24"/>
          <w:szCs w:val="24"/>
        </w:rPr>
      </w:pPr>
      <w:r w:rsidRPr="00DD23B0">
        <w:rPr>
          <w:rFonts w:asciiTheme="majorBidi" w:hAnsiTheme="majorBidi" w:cstheme="majorBidi"/>
          <w:sz w:val="24"/>
          <w:szCs w:val="24"/>
        </w:rPr>
        <w:t>Fakultas Dakwah dan Ilmu Komunikasi IAIN Padangsidimpuan</w:t>
      </w:r>
    </w:p>
    <w:p w:rsidR="00025298" w:rsidRDefault="00DD23B0" w:rsidP="00D20E93">
      <w:pPr>
        <w:spacing w:after="0"/>
        <w:jc w:val="center"/>
        <w:rPr>
          <w:rFonts w:asciiTheme="majorBidi" w:hAnsiTheme="majorBidi" w:cstheme="majorBidi"/>
          <w:sz w:val="24"/>
          <w:szCs w:val="24"/>
        </w:rPr>
      </w:pPr>
      <w:r w:rsidRPr="00DD23B0">
        <w:rPr>
          <w:rFonts w:asciiTheme="majorBidi" w:hAnsiTheme="majorBidi" w:cstheme="majorBidi"/>
          <w:sz w:val="24"/>
          <w:szCs w:val="24"/>
        </w:rPr>
        <w:t xml:space="preserve">(E-mail: </w:t>
      </w:r>
      <w:hyperlink r:id="rId8" w:history="1">
        <w:r w:rsidR="00D84ADD" w:rsidRPr="0059313E">
          <w:rPr>
            <w:rStyle w:val="Hyperlink"/>
            <w:rFonts w:asciiTheme="majorBidi" w:hAnsiTheme="majorBidi" w:cstheme="majorBidi"/>
            <w:sz w:val="24"/>
            <w:szCs w:val="24"/>
          </w:rPr>
          <w:t>esli.zuraidah@gmail.com</w:t>
        </w:r>
      </w:hyperlink>
      <w:r w:rsidRPr="00DD23B0">
        <w:rPr>
          <w:rFonts w:asciiTheme="majorBidi" w:hAnsiTheme="majorBidi" w:cstheme="majorBidi"/>
          <w:sz w:val="24"/>
          <w:szCs w:val="24"/>
        </w:rPr>
        <w:t>)</w:t>
      </w:r>
    </w:p>
    <w:p w:rsidR="00D20E93" w:rsidRDefault="00D20E93" w:rsidP="00D20E93">
      <w:pPr>
        <w:spacing w:after="0" w:line="360" w:lineRule="auto"/>
        <w:jc w:val="center"/>
        <w:rPr>
          <w:rFonts w:asciiTheme="majorBidi" w:hAnsiTheme="majorBidi" w:cstheme="majorBidi"/>
          <w:sz w:val="24"/>
          <w:szCs w:val="24"/>
        </w:rPr>
      </w:pPr>
    </w:p>
    <w:p w:rsidR="00A05067" w:rsidRPr="004A04BB" w:rsidRDefault="00A05067" w:rsidP="00A05067">
      <w:pPr>
        <w:pStyle w:val="HTMLPreformatted"/>
        <w:shd w:val="clear" w:color="auto" w:fill="F8F9FA"/>
        <w:spacing w:line="276" w:lineRule="auto"/>
        <w:jc w:val="both"/>
        <w:rPr>
          <w:rFonts w:asciiTheme="majorBidi" w:hAnsiTheme="majorBidi" w:cstheme="majorBidi"/>
          <w:sz w:val="24"/>
          <w:szCs w:val="24"/>
        </w:rPr>
      </w:pPr>
      <w:r w:rsidRPr="004A04BB">
        <w:rPr>
          <w:rFonts w:asciiTheme="majorBidi" w:hAnsiTheme="majorBidi" w:cstheme="majorBidi"/>
          <w:sz w:val="24"/>
          <w:szCs w:val="24"/>
        </w:rPr>
        <w:t>Abtract: Participation is understood as an act of participating in an identical activity carried out jointly and which can be justified. The implementation of participation has several levels, namely sharing information together, consultation or feedback, collaboration or joint decision making, and empowerment. All these components must be carried out continuously for the success of a participatory activity, especially problems in the community. Environmental problems that often occur in society, one of the factors that influence is the level of population density. The increasing pile of community waste is evidence of a lack of public awareness of problems in the environment. Islam is a pioneer in environmental management as a manifestation of compassion for the universe and protecting the environment. This is supported by aspects in maintaining the environment. Such as environmental education, increasing public participation, the use of mass media, environmental policy and law enforcement, as well as Islamic environmental policy and law enforcement</w:t>
      </w:r>
    </w:p>
    <w:p w:rsidR="00F34FDD" w:rsidRDefault="00F34FDD" w:rsidP="00CD6947">
      <w:pPr>
        <w:spacing w:after="0"/>
        <w:jc w:val="both"/>
        <w:rPr>
          <w:rFonts w:asciiTheme="majorBidi" w:hAnsiTheme="majorBidi" w:cstheme="majorBidi"/>
          <w:sz w:val="24"/>
          <w:szCs w:val="24"/>
        </w:rPr>
      </w:pPr>
    </w:p>
    <w:p w:rsidR="00025298" w:rsidRDefault="00D84ADD" w:rsidP="00170905">
      <w:pPr>
        <w:spacing w:after="0"/>
        <w:jc w:val="both"/>
        <w:rPr>
          <w:rFonts w:asciiTheme="majorBidi" w:hAnsiTheme="majorBidi" w:cstheme="majorBidi"/>
          <w:sz w:val="24"/>
          <w:szCs w:val="24"/>
        </w:rPr>
      </w:pPr>
      <w:r>
        <w:rPr>
          <w:rFonts w:asciiTheme="majorBidi" w:hAnsiTheme="majorBidi" w:cstheme="majorBidi"/>
          <w:sz w:val="24"/>
          <w:szCs w:val="24"/>
        </w:rPr>
        <w:t xml:space="preserve">Abstrak: </w:t>
      </w:r>
      <w:r w:rsidR="00CD6947">
        <w:rPr>
          <w:rFonts w:asciiTheme="majorBidi" w:hAnsiTheme="majorBidi" w:cstheme="majorBidi"/>
          <w:sz w:val="24"/>
          <w:szCs w:val="24"/>
        </w:rPr>
        <w:t xml:space="preserve"> </w:t>
      </w:r>
      <w:r w:rsidR="000461AB">
        <w:rPr>
          <w:rFonts w:asciiTheme="majorBidi" w:hAnsiTheme="majorBidi" w:cstheme="majorBidi"/>
          <w:sz w:val="24"/>
          <w:szCs w:val="24"/>
        </w:rPr>
        <w:t xml:space="preserve">Partisipasi difahami sebagai sebuah tindakan ikut serta dalam sebuah kegiatan yang </w:t>
      </w:r>
      <w:r w:rsidR="00F219A9">
        <w:rPr>
          <w:rFonts w:asciiTheme="majorBidi" w:hAnsiTheme="majorBidi" w:cstheme="majorBidi"/>
          <w:sz w:val="24"/>
          <w:szCs w:val="24"/>
        </w:rPr>
        <w:t>identik dilaksanakan secara bersama-sama</w:t>
      </w:r>
      <w:r w:rsidR="000461AB">
        <w:rPr>
          <w:rFonts w:asciiTheme="majorBidi" w:hAnsiTheme="majorBidi" w:cstheme="majorBidi"/>
          <w:sz w:val="24"/>
          <w:szCs w:val="24"/>
        </w:rPr>
        <w:t xml:space="preserve"> dan bisa dipertanggung jawabkan</w:t>
      </w:r>
      <w:r w:rsidR="00F219A9">
        <w:rPr>
          <w:rFonts w:asciiTheme="majorBidi" w:hAnsiTheme="majorBidi" w:cstheme="majorBidi"/>
          <w:sz w:val="24"/>
          <w:szCs w:val="24"/>
        </w:rPr>
        <w:t xml:space="preserve">. </w:t>
      </w:r>
      <w:r w:rsidR="00B804E2">
        <w:rPr>
          <w:rFonts w:asciiTheme="majorBidi" w:hAnsiTheme="majorBidi" w:cstheme="majorBidi"/>
          <w:sz w:val="24"/>
          <w:szCs w:val="24"/>
        </w:rPr>
        <w:t>Pelaksanaan partisipasi mempunyai beberapa tingkatan</w:t>
      </w:r>
      <w:r w:rsidR="00602EAC">
        <w:rPr>
          <w:rFonts w:asciiTheme="majorBidi" w:hAnsiTheme="majorBidi" w:cstheme="majorBidi"/>
          <w:sz w:val="24"/>
          <w:szCs w:val="24"/>
        </w:rPr>
        <w:t>, yakni berbagi informasi bersama, konsultasi atau umpan balik, kolaborasi atau pembuatan keputusan secara bersama, dan Pemberdayaan. Keseluruhan komponen ini harus dilaksanakan secara berkesinambungan untuk kesuksesan sebuah kegiatan</w:t>
      </w:r>
      <w:r w:rsidR="006004A5">
        <w:rPr>
          <w:rFonts w:asciiTheme="majorBidi" w:hAnsiTheme="majorBidi" w:cstheme="majorBidi"/>
          <w:sz w:val="24"/>
          <w:szCs w:val="24"/>
        </w:rPr>
        <w:t xml:space="preserve"> partisipasi, k</w:t>
      </w:r>
      <w:r w:rsidR="00602EAC">
        <w:rPr>
          <w:rFonts w:asciiTheme="majorBidi" w:hAnsiTheme="majorBidi" w:cstheme="majorBidi"/>
          <w:sz w:val="24"/>
          <w:szCs w:val="24"/>
        </w:rPr>
        <w:t xml:space="preserve">hususnya </w:t>
      </w:r>
      <w:r w:rsidR="00E61CC0">
        <w:rPr>
          <w:rFonts w:asciiTheme="majorBidi" w:hAnsiTheme="majorBidi" w:cstheme="majorBidi"/>
          <w:sz w:val="24"/>
          <w:szCs w:val="24"/>
        </w:rPr>
        <w:t xml:space="preserve">pernasalahan </w:t>
      </w:r>
      <w:r w:rsidR="00602EAC">
        <w:rPr>
          <w:rFonts w:asciiTheme="majorBidi" w:hAnsiTheme="majorBidi" w:cstheme="majorBidi"/>
          <w:sz w:val="24"/>
          <w:szCs w:val="24"/>
        </w:rPr>
        <w:t xml:space="preserve">di lingkungan masyarakat. Permasalahan l;ingkungan yang banyak terjadi dalam masyarakat, salah satu faktor yang mempengaruhi </w:t>
      </w:r>
      <w:r w:rsidR="006004A5">
        <w:rPr>
          <w:rFonts w:asciiTheme="majorBidi" w:hAnsiTheme="majorBidi" w:cstheme="majorBidi"/>
          <w:sz w:val="24"/>
          <w:szCs w:val="24"/>
        </w:rPr>
        <w:t>adalah tingkat kepadatan penduduk. Tumpukan sampah masyarakat yang semakin meningkat menjadi bukti kurangnya kesadaran masyarakat terhadap masalah-masalah yang ada di lingkungan. Islam menjadi pelopor dalam pengelolaan lingkungan sebagai manifestasi dari rasa kasih bagi alam semesta</w:t>
      </w:r>
      <w:r w:rsidR="00E61CC0">
        <w:rPr>
          <w:rFonts w:asciiTheme="majorBidi" w:hAnsiTheme="majorBidi" w:cstheme="majorBidi"/>
          <w:sz w:val="24"/>
          <w:szCs w:val="24"/>
        </w:rPr>
        <w:t xml:space="preserve"> dan menjaga lingkungan. Hal ini didukung dengan aspek-aspek dalam memelihara lingkungan. Seperti pendidikan lingkungan, peningkatan partisipasi</w:t>
      </w:r>
      <w:r w:rsidR="00F219A9">
        <w:rPr>
          <w:rFonts w:asciiTheme="majorBidi" w:hAnsiTheme="majorBidi" w:cstheme="majorBidi"/>
          <w:sz w:val="24"/>
          <w:szCs w:val="24"/>
        </w:rPr>
        <w:t xml:space="preserve"> masyarakat, pemanfaatan media massa, kebijakan dan penegakan hukum lingkungan, serta kebijakan dan penegakan </w:t>
      </w:r>
      <w:r w:rsidR="00887A11">
        <w:rPr>
          <w:rFonts w:asciiTheme="majorBidi" w:hAnsiTheme="majorBidi" w:cstheme="majorBidi"/>
          <w:sz w:val="24"/>
          <w:szCs w:val="24"/>
        </w:rPr>
        <w:t>hu</w:t>
      </w:r>
      <w:r w:rsidR="00F219A9">
        <w:rPr>
          <w:rFonts w:asciiTheme="majorBidi" w:hAnsiTheme="majorBidi" w:cstheme="majorBidi"/>
          <w:sz w:val="24"/>
          <w:szCs w:val="24"/>
        </w:rPr>
        <w:t>kum lingkungan secara Islami.</w:t>
      </w:r>
    </w:p>
    <w:p w:rsidR="00170905" w:rsidRDefault="00170905" w:rsidP="00170905">
      <w:pPr>
        <w:spacing w:after="0"/>
        <w:jc w:val="both"/>
        <w:rPr>
          <w:rFonts w:asciiTheme="majorBidi" w:hAnsiTheme="majorBidi" w:cstheme="majorBidi"/>
          <w:sz w:val="24"/>
          <w:szCs w:val="24"/>
        </w:rPr>
      </w:pPr>
    </w:p>
    <w:p w:rsidR="00072C33" w:rsidRDefault="00072C33" w:rsidP="00F219A9">
      <w:pPr>
        <w:spacing w:after="0" w:line="360" w:lineRule="auto"/>
        <w:jc w:val="both"/>
        <w:rPr>
          <w:rFonts w:asciiTheme="majorBidi" w:hAnsiTheme="majorBidi" w:cstheme="majorBidi"/>
          <w:sz w:val="24"/>
          <w:szCs w:val="24"/>
        </w:rPr>
      </w:pPr>
      <w:r>
        <w:rPr>
          <w:rFonts w:asciiTheme="majorBidi" w:hAnsiTheme="majorBidi" w:cstheme="majorBidi"/>
          <w:sz w:val="24"/>
          <w:szCs w:val="24"/>
        </w:rPr>
        <w:t>Kata Kunci: Partisipasi, Lingkungan, Pemberdayaan</w:t>
      </w:r>
    </w:p>
    <w:p w:rsidR="00170905" w:rsidRPr="00DD23B0" w:rsidRDefault="00170905" w:rsidP="00F219A9">
      <w:pPr>
        <w:spacing w:after="0" w:line="360" w:lineRule="auto"/>
        <w:jc w:val="both"/>
        <w:rPr>
          <w:rFonts w:asciiTheme="majorBidi" w:hAnsiTheme="majorBidi" w:cstheme="majorBidi"/>
          <w:sz w:val="24"/>
          <w:szCs w:val="24"/>
        </w:rPr>
      </w:pPr>
    </w:p>
    <w:p w:rsidR="009D261B" w:rsidRPr="00F43AC3" w:rsidRDefault="00A87B6B" w:rsidP="00F43AC3">
      <w:pPr>
        <w:pStyle w:val="ListParagraph"/>
        <w:numPr>
          <w:ilvl w:val="0"/>
          <w:numId w:val="14"/>
        </w:numPr>
        <w:spacing w:after="0" w:line="360" w:lineRule="auto"/>
        <w:rPr>
          <w:rFonts w:asciiTheme="majorBidi" w:hAnsiTheme="majorBidi" w:cstheme="majorBidi"/>
          <w:b/>
          <w:bCs/>
          <w:sz w:val="24"/>
          <w:szCs w:val="24"/>
          <w:lang w:val="id-ID"/>
        </w:rPr>
      </w:pPr>
      <w:r w:rsidRPr="00F43AC3">
        <w:rPr>
          <w:rFonts w:asciiTheme="majorBidi" w:hAnsiTheme="majorBidi" w:cstheme="majorBidi"/>
          <w:b/>
          <w:bCs/>
          <w:sz w:val="24"/>
          <w:szCs w:val="24"/>
          <w:lang w:val="id-ID"/>
        </w:rPr>
        <w:lastRenderedPageBreak/>
        <w:t>Pendahuluan</w:t>
      </w:r>
    </w:p>
    <w:p w:rsidR="00F80C80" w:rsidRPr="00CA0C05" w:rsidRDefault="00F80C80" w:rsidP="00457900">
      <w:pPr>
        <w:spacing w:after="0" w:line="360" w:lineRule="auto"/>
        <w:ind w:firstLine="720"/>
        <w:jc w:val="both"/>
        <w:rPr>
          <w:rFonts w:asciiTheme="majorBidi" w:eastAsia="Times New Roman" w:hAnsiTheme="majorBidi" w:cstheme="majorBidi"/>
          <w:sz w:val="24"/>
          <w:szCs w:val="24"/>
          <w:lang w:val="id-ID"/>
        </w:rPr>
      </w:pPr>
      <w:r w:rsidRPr="00CA0C05">
        <w:rPr>
          <w:rFonts w:asciiTheme="majorBidi" w:eastAsia="Times New Roman" w:hAnsiTheme="majorBidi" w:cstheme="majorBidi"/>
          <w:sz w:val="24"/>
          <w:szCs w:val="24"/>
          <w:lang w:val="id-ID" w:eastAsia="id-ID"/>
        </w:rPr>
        <w:t xml:space="preserve">Permasalahan lingkungan yang terjadi saat ini berkenaan dengan cara pemahaman atau cara pandang manusia terhadap dirinya, alam, dan tempat manusia dalam keseluruhan ekosistem. Kesalahan </w:t>
      </w:r>
      <w:r w:rsidR="008A0D65" w:rsidRPr="00CA0C05">
        <w:rPr>
          <w:rFonts w:asciiTheme="majorBidi" w:eastAsia="Times New Roman" w:hAnsiTheme="majorBidi" w:cstheme="majorBidi"/>
          <w:sz w:val="24"/>
          <w:szCs w:val="24"/>
          <w:lang w:val="id-ID" w:eastAsia="id-ID"/>
        </w:rPr>
        <w:t>dalam memahami ini</w:t>
      </w:r>
      <w:r w:rsidRPr="00CA0C05">
        <w:rPr>
          <w:rFonts w:asciiTheme="majorBidi" w:eastAsia="Times New Roman" w:hAnsiTheme="majorBidi" w:cstheme="majorBidi"/>
          <w:sz w:val="24"/>
          <w:szCs w:val="24"/>
          <w:lang w:val="id-ID" w:eastAsia="id-ID"/>
        </w:rPr>
        <w:t xml:space="preserve"> menyebabkan kesalahan pola </w:t>
      </w:r>
      <w:r w:rsidR="000C5EAE">
        <w:rPr>
          <w:rFonts w:asciiTheme="majorBidi" w:eastAsia="Times New Roman" w:hAnsiTheme="majorBidi" w:cstheme="majorBidi"/>
          <w:sz w:val="24"/>
          <w:szCs w:val="24"/>
          <w:lang w:val="id-ID" w:eastAsia="id-ID"/>
        </w:rPr>
        <w:t>perilaku manusia, terutama ketika</w:t>
      </w:r>
      <w:r w:rsidRPr="00CA0C05">
        <w:rPr>
          <w:rFonts w:asciiTheme="majorBidi" w:eastAsia="Times New Roman" w:hAnsiTheme="majorBidi" w:cstheme="majorBidi"/>
          <w:sz w:val="24"/>
          <w:szCs w:val="24"/>
          <w:lang w:val="id-ID" w:eastAsia="id-ID"/>
        </w:rPr>
        <w:t xml:space="preserve"> berhubungan dengan alam.</w:t>
      </w:r>
      <w:r w:rsidRPr="00CA0C05">
        <w:rPr>
          <w:rFonts w:asciiTheme="majorBidi" w:eastAsia="Times New Roman" w:hAnsiTheme="majorBidi" w:cstheme="majorBidi"/>
          <w:sz w:val="24"/>
          <w:szCs w:val="24"/>
          <w:lang w:val="id-ID"/>
        </w:rPr>
        <w:t xml:space="preserve"> </w:t>
      </w:r>
      <w:r w:rsidRPr="00CA0C05">
        <w:rPr>
          <w:rFonts w:asciiTheme="majorBidi" w:eastAsia="Times New Roman" w:hAnsiTheme="majorBidi" w:cstheme="majorBidi"/>
          <w:sz w:val="24"/>
          <w:szCs w:val="24"/>
          <w:lang w:val="id-ID" w:eastAsia="id-ID"/>
        </w:rPr>
        <w:t xml:space="preserve">Aktivitas produksi dan perilaku konsumtif manusia melahirkan sikap dan perilaku eksploitatif. </w:t>
      </w:r>
      <w:r w:rsidR="00DB54A2" w:rsidRPr="00CA0C05">
        <w:rPr>
          <w:rFonts w:asciiTheme="majorBidi" w:eastAsia="Times New Roman" w:hAnsiTheme="majorBidi" w:cstheme="majorBidi"/>
          <w:sz w:val="24"/>
          <w:szCs w:val="24"/>
          <w:lang w:val="id-ID" w:eastAsia="id-ID"/>
        </w:rPr>
        <w:t>Selain itu</w:t>
      </w:r>
      <w:r w:rsidRPr="00CA0C05">
        <w:rPr>
          <w:rFonts w:asciiTheme="majorBidi" w:eastAsia="Times New Roman" w:hAnsiTheme="majorBidi" w:cstheme="majorBidi"/>
          <w:sz w:val="24"/>
          <w:szCs w:val="24"/>
          <w:lang w:val="id-ID" w:eastAsia="id-ID"/>
        </w:rPr>
        <w:t xml:space="preserve"> paham materialisme, kapitalisme, dan pragmatisme dengan </w:t>
      </w:r>
      <w:r w:rsidR="008A0D65" w:rsidRPr="00CA0C05">
        <w:rPr>
          <w:rFonts w:asciiTheme="majorBidi" w:eastAsia="Times New Roman" w:hAnsiTheme="majorBidi" w:cstheme="majorBidi"/>
          <w:sz w:val="24"/>
          <w:szCs w:val="24"/>
          <w:lang w:val="id-ID" w:eastAsia="id-ID"/>
        </w:rPr>
        <w:t>kemajuan</w:t>
      </w:r>
      <w:r w:rsidRPr="00CA0C05">
        <w:rPr>
          <w:rFonts w:asciiTheme="majorBidi" w:eastAsia="Times New Roman" w:hAnsiTheme="majorBidi" w:cstheme="majorBidi"/>
          <w:sz w:val="24"/>
          <w:szCs w:val="24"/>
          <w:lang w:val="id-ID" w:eastAsia="id-ID"/>
        </w:rPr>
        <w:t xml:space="preserve"> sains dan teknologi ikut mempercepat dan memperburuk kerusakan lingkungan.</w:t>
      </w:r>
    </w:p>
    <w:p w:rsidR="00F80C80" w:rsidRPr="00CA0C05" w:rsidRDefault="00F80C80" w:rsidP="00457900">
      <w:pPr>
        <w:spacing w:after="0" w:line="360" w:lineRule="auto"/>
        <w:ind w:firstLine="720"/>
        <w:jc w:val="both"/>
        <w:rPr>
          <w:rFonts w:asciiTheme="majorBidi" w:eastAsia="Times New Roman" w:hAnsiTheme="majorBidi" w:cstheme="majorBidi"/>
          <w:sz w:val="24"/>
          <w:szCs w:val="24"/>
          <w:lang w:val="id-ID"/>
        </w:rPr>
      </w:pPr>
      <w:r w:rsidRPr="00CA0C05">
        <w:rPr>
          <w:rFonts w:asciiTheme="majorBidi" w:eastAsia="Times New Roman" w:hAnsiTheme="majorBidi" w:cstheme="majorBidi"/>
          <w:sz w:val="24"/>
          <w:szCs w:val="24"/>
          <w:lang w:val="id-ID" w:eastAsia="id-ID"/>
        </w:rPr>
        <w:t>Upaya untuk penyelamatan lingkungan telah banyak dilakukan baik melalui penyadaran kepada masyarakat dan pemangku kepentingan (</w:t>
      </w:r>
      <w:r w:rsidRPr="00CA0C05">
        <w:rPr>
          <w:rFonts w:asciiTheme="majorBidi" w:eastAsia="Times New Roman" w:hAnsiTheme="majorBidi" w:cstheme="majorBidi"/>
          <w:i/>
          <w:iCs/>
          <w:sz w:val="24"/>
          <w:szCs w:val="24"/>
          <w:lang w:val="id-ID" w:eastAsia="id-ID"/>
        </w:rPr>
        <w:t>stakeholders</w:t>
      </w:r>
      <w:r w:rsidRPr="00CA0C05">
        <w:rPr>
          <w:rFonts w:asciiTheme="majorBidi" w:eastAsia="Times New Roman" w:hAnsiTheme="majorBidi" w:cstheme="majorBidi"/>
          <w:sz w:val="24"/>
          <w:szCs w:val="24"/>
          <w:lang w:val="id-ID" w:eastAsia="id-ID"/>
        </w:rPr>
        <w:t>), upaya pembuatan peraturan, kesepakatan nasional dan internasional, undang-undang maupun melalui penegakan hukum. Penyelamatan melalui pemanfaatan sains dan teknologi serta program-program teknis lain juga telah banyak dilakukan. Tetapi dari banyaknya pendekatan yang dilakukan masih belum bisa mengatasi mas</w:t>
      </w:r>
      <w:r w:rsidR="008A0D65" w:rsidRPr="00CA0C05">
        <w:rPr>
          <w:rFonts w:asciiTheme="majorBidi" w:eastAsia="Times New Roman" w:hAnsiTheme="majorBidi" w:cstheme="majorBidi"/>
          <w:sz w:val="24"/>
          <w:szCs w:val="24"/>
          <w:lang w:val="id-ID" w:eastAsia="id-ID"/>
        </w:rPr>
        <w:t>a</w:t>
      </w:r>
      <w:r w:rsidRPr="00CA0C05">
        <w:rPr>
          <w:rFonts w:asciiTheme="majorBidi" w:eastAsia="Times New Roman" w:hAnsiTheme="majorBidi" w:cstheme="majorBidi"/>
          <w:sz w:val="24"/>
          <w:szCs w:val="24"/>
          <w:lang w:val="id-ID" w:eastAsia="id-ID"/>
        </w:rPr>
        <w:t>lah lingkungan.</w:t>
      </w:r>
    </w:p>
    <w:p w:rsidR="00F80C80" w:rsidRPr="00CA0C05" w:rsidRDefault="00F80C80" w:rsidP="00457900">
      <w:pPr>
        <w:spacing w:after="0" w:line="360" w:lineRule="auto"/>
        <w:ind w:firstLine="720"/>
        <w:jc w:val="both"/>
        <w:rPr>
          <w:rFonts w:asciiTheme="majorBidi" w:eastAsia="Times New Roman" w:hAnsiTheme="majorBidi" w:cstheme="majorBidi"/>
          <w:sz w:val="24"/>
          <w:szCs w:val="24"/>
          <w:lang w:val="id-ID" w:eastAsia="id-ID"/>
        </w:rPr>
      </w:pPr>
      <w:r w:rsidRPr="00CA0C05">
        <w:rPr>
          <w:rFonts w:asciiTheme="majorBidi" w:eastAsia="Times New Roman" w:hAnsiTheme="majorBidi" w:cstheme="majorBidi"/>
          <w:sz w:val="24"/>
          <w:szCs w:val="24"/>
          <w:lang w:val="id-ID" w:eastAsia="id-ID"/>
        </w:rPr>
        <w:t>Berkenaan dengan masalah lingkungan, Islam juga mempunyai konsep yang jelas tentang pentingnya konservasi, penyelamatan, dan pelestarian lingkungan. Konsep Islam tentang lingkungan telah diadopsi dan menjadi prinsip ekologi yang dikembangkan oleh para ilmuwan lingkungan. Prinsip-prinsip ekologi tersebut telah dituangkan dalam bentuk beberapa kesepakatan dan konvensi dunia yang berkaitan</w:t>
      </w:r>
      <w:r w:rsidR="00DE11AF" w:rsidRPr="00CA0C05">
        <w:rPr>
          <w:rFonts w:asciiTheme="majorBidi" w:eastAsia="Times New Roman" w:hAnsiTheme="majorBidi" w:cstheme="majorBidi"/>
          <w:sz w:val="24"/>
          <w:szCs w:val="24"/>
          <w:lang w:val="id-ID" w:eastAsia="id-ID"/>
        </w:rPr>
        <w:t xml:space="preserve"> dengan lingkungan. Akan tetapi</w:t>
      </w:r>
      <w:r w:rsidRPr="00CA0C05">
        <w:rPr>
          <w:rFonts w:asciiTheme="majorBidi" w:eastAsia="Times New Roman" w:hAnsiTheme="majorBidi" w:cstheme="majorBidi"/>
          <w:sz w:val="24"/>
          <w:szCs w:val="24"/>
          <w:lang w:val="id-ID" w:eastAsia="id-ID"/>
        </w:rPr>
        <w:t xml:space="preserve"> konsep Islam yang tersebut belum dimanfaatkan secara nyata dan optimal</w:t>
      </w:r>
      <w:r w:rsidR="00DE11AF" w:rsidRPr="00CA0C05">
        <w:rPr>
          <w:rFonts w:asciiTheme="majorBidi" w:eastAsia="Times New Roman" w:hAnsiTheme="majorBidi" w:cstheme="majorBidi"/>
          <w:sz w:val="24"/>
          <w:szCs w:val="24"/>
          <w:lang w:val="id-ID" w:eastAsia="id-ID"/>
        </w:rPr>
        <w:t xml:space="preserve"> dalam pelaksanaannya</w:t>
      </w:r>
      <w:r w:rsidRPr="00CA0C05">
        <w:rPr>
          <w:rFonts w:asciiTheme="majorBidi" w:eastAsia="Times New Roman" w:hAnsiTheme="majorBidi" w:cstheme="majorBidi"/>
          <w:sz w:val="24"/>
          <w:szCs w:val="24"/>
          <w:lang w:val="id-ID" w:eastAsia="id-ID"/>
        </w:rPr>
        <w:t>.</w:t>
      </w:r>
      <w:r w:rsidR="00DE11AF" w:rsidRPr="00CA0C05">
        <w:rPr>
          <w:rFonts w:asciiTheme="majorBidi" w:eastAsia="Times New Roman" w:hAnsiTheme="majorBidi" w:cstheme="majorBidi"/>
          <w:sz w:val="24"/>
          <w:szCs w:val="24"/>
          <w:lang w:val="id-ID" w:eastAsia="id-ID"/>
        </w:rPr>
        <w:t xml:space="preserve"> Agar masalah yang berkenaan dngan lingkungan tidak semakin parah maka perlu diadakan penyadaran masyarakat agar mau berperan</w:t>
      </w:r>
      <w:r w:rsidR="00090D5B" w:rsidRPr="00CA0C05">
        <w:rPr>
          <w:rFonts w:asciiTheme="majorBidi" w:eastAsia="Times New Roman" w:hAnsiTheme="majorBidi" w:cstheme="majorBidi"/>
          <w:sz w:val="24"/>
          <w:szCs w:val="24"/>
          <w:lang w:val="id-ID" w:eastAsia="id-ID"/>
        </w:rPr>
        <w:t xml:space="preserve"> aktif dalam menjaga lingkunganny</w:t>
      </w:r>
      <w:r w:rsidR="00DE11AF" w:rsidRPr="00CA0C05">
        <w:rPr>
          <w:rFonts w:asciiTheme="majorBidi" w:eastAsia="Times New Roman" w:hAnsiTheme="majorBidi" w:cstheme="majorBidi"/>
          <w:sz w:val="24"/>
          <w:szCs w:val="24"/>
          <w:lang w:val="id-ID" w:eastAsia="id-ID"/>
        </w:rPr>
        <w:t>a.</w:t>
      </w:r>
    </w:p>
    <w:p w:rsidR="009D261B" w:rsidRPr="003D4E4D" w:rsidRDefault="009D261B" w:rsidP="003D4E4D">
      <w:pPr>
        <w:spacing w:after="0" w:line="360" w:lineRule="auto"/>
        <w:rPr>
          <w:rFonts w:asciiTheme="majorBidi" w:hAnsiTheme="majorBidi" w:cstheme="majorBidi"/>
          <w:b/>
          <w:bCs/>
          <w:sz w:val="24"/>
          <w:szCs w:val="24"/>
        </w:rPr>
      </w:pPr>
    </w:p>
    <w:p w:rsidR="005368CB" w:rsidRPr="00F43AC3" w:rsidRDefault="001D21F4" w:rsidP="00F43AC3">
      <w:pPr>
        <w:pStyle w:val="ListParagraph"/>
        <w:numPr>
          <w:ilvl w:val="0"/>
          <w:numId w:val="14"/>
        </w:numPr>
        <w:spacing w:after="0" w:line="360" w:lineRule="auto"/>
        <w:jc w:val="both"/>
        <w:rPr>
          <w:rFonts w:asciiTheme="majorBidi" w:hAnsiTheme="majorBidi" w:cstheme="majorBidi"/>
          <w:b/>
          <w:bCs/>
          <w:sz w:val="24"/>
          <w:szCs w:val="24"/>
        </w:rPr>
      </w:pPr>
      <w:r w:rsidRPr="00F43AC3">
        <w:rPr>
          <w:rFonts w:asciiTheme="majorBidi" w:hAnsiTheme="majorBidi" w:cstheme="majorBidi"/>
          <w:b/>
          <w:bCs/>
          <w:sz w:val="24"/>
          <w:szCs w:val="24"/>
        </w:rPr>
        <w:t>P</w:t>
      </w:r>
      <w:r w:rsidR="00CD3CB7" w:rsidRPr="00F43AC3">
        <w:rPr>
          <w:rFonts w:asciiTheme="majorBidi" w:hAnsiTheme="majorBidi" w:cstheme="majorBidi"/>
          <w:b/>
          <w:bCs/>
          <w:sz w:val="24"/>
          <w:szCs w:val="24"/>
          <w:lang w:val="id-ID"/>
        </w:rPr>
        <w:t xml:space="preserve">engertian </w:t>
      </w:r>
      <w:r w:rsidR="000C5EAE" w:rsidRPr="00F43AC3">
        <w:rPr>
          <w:rFonts w:asciiTheme="majorBidi" w:hAnsiTheme="majorBidi" w:cstheme="majorBidi"/>
          <w:b/>
          <w:bCs/>
          <w:sz w:val="24"/>
          <w:szCs w:val="24"/>
          <w:lang w:val="id-ID"/>
        </w:rPr>
        <w:t>p</w:t>
      </w:r>
      <w:r w:rsidR="004F3060" w:rsidRPr="00F43AC3">
        <w:rPr>
          <w:rFonts w:asciiTheme="majorBidi" w:hAnsiTheme="majorBidi" w:cstheme="majorBidi"/>
          <w:b/>
          <w:bCs/>
          <w:sz w:val="24"/>
          <w:szCs w:val="24"/>
          <w:lang w:val="id-ID"/>
        </w:rPr>
        <w:t>artisipasi masyarakat dan lingkungan</w:t>
      </w:r>
    </w:p>
    <w:p w:rsidR="00CD3CB7" w:rsidRPr="00CA0C05" w:rsidRDefault="001E2D2B" w:rsidP="00F43AC3">
      <w:pPr>
        <w:pStyle w:val="ListParagraph"/>
        <w:numPr>
          <w:ilvl w:val="6"/>
          <w:numId w:val="14"/>
        </w:numPr>
        <w:spacing w:after="0" w:line="360" w:lineRule="auto"/>
        <w:ind w:left="720"/>
        <w:jc w:val="both"/>
        <w:rPr>
          <w:rFonts w:asciiTheme="majorBidi" w:hAnsiTheme="majorBidi" w:cstheme="majorBidi"/>
          <w:b/>
          <w:bCs/>
          <w:sz w:val="24"/>
          <w:szCs w:val="24"/>
        </w:rPr>
      </w:pPr>
      <w:r>
        <w:rPr>
          <w:rFonts w:asciiTheme="majorBidi" w:hAnsiTheme="majorBidi" w:cstheme="majorBidi"/>
          <w:b/>
          <w:bCs/>
          <w:sz w:val="24"/>
          <w:szCs w:val="24"/>
          <w:lang w:val="id-ID"/>
        </w:rPr>
        <w:t>P</w:t>
      </w:r>
      <w:r w:rsidR="001D21F4" w:rsidRPr="00CA0C05">
        <w:rPr>
          <w:rFonts w:asciiTheme="majorBidi" w:hAnsiTheme="majorBidi" w:cstheme="majorBidi"/>
          <w:b/>
          <w:bCs/>
          <w:sz w:val="24"/>
          <w:szCs w:val="24"/>
        </w:rPr>
        <w:t>artisipasi masyarakat</w:t>
      </w:r>
    </w:p>
    <w:p w:rsidR="001E2D2B" w:rsidRDefault="00CD3CB7" w:rsidP="001E2D2B">
      <w:pPr>
        <w:autoSpaceDE w:val="0"/>
        <w:autoSpaceDN w:val="0"/>
        <w:adjustRightInd w:val="0"/>
        <w:spacing w:after="0" w:line="360" w:lineRule="auto"/>
        <w:ind w:left="360" w:firstLine="720"/>
        <w:jc w:val="both"/>
        <w:rPr>
          <w:rFonts w:asciiTheme="majorBidi" w:eastAsia="Times New Roman" w:hAnsiTheme="majorBidi" w:cstheme="majorBidi"/>
          <w:sz w:val="24"/>
          <w:szCs w:val="24"/>
          <w:lang w:val="id-ID"/>
        </w:rPr>
      </w:pPr>
      <w:r w:rsidRPr="00CA0C05">
        <w:rPr>
          <w:rFonts w:asciiTheme="majorBidi" w:hAnsiTheme="majorBidi" w:cstheme="majorBidi"/>
          <w:sz w:val="24"/>
          <w:szCs w:val="24"/>
        </w:rPr>
        <w:t>Banyak pengertian partisipasi telah dikemukakan oleh para ahli,</w:t>
      </w:r>
      <w:r w:rsidRPr="00CA0C05">
        <w:rPr>
          <w:rFonts w:asciiTheme="majorBidi" w:hAnsiTheme="majorBidi" w:cstheme="majorBidi"/>
          <w:sz w:val="24"/>
          <w:szCs w:val="24"/>
          <w:lang w:val="id-ID"/>
        </w:rPr>
        <w:t xml:space="preserve"> </w:t>
      </w:r>
      <w:r w:rsidRPr="00CA0C05">
        <w:rPr>
          <w:rFonts w:asciiTheme="majorBidi" w:hAnsiTheme="majorBidi" w:cstheme="majorBidi"/>
          <w:sz w:val="24"/>
          <w:szCs w:val="24"/>
        </w:rPr>
        <w:t xml:space="preserve">namun pada hakekatnya memiliki makna yang sama. </w:t>
      </w:r>
      <w:r w:rsidRPr="00CA0C05">
        <w:rPr>
          <w:rFonts w:asciiTheme="majorBidi" w:hAnsiTheme="majorBidi" w:cstheme="majorBidi"/>
          <w:sz w:val="24"/>
          <w:szCs w:val="24"/>
          <w:lang w:val="id-ID"/>
        </w:rPr>
        <w:t xml:space="preserve">Partisipasi masyarakat terdiri dari dua kata yaitu, partisipasi dan masyarakat. </w:t>
      </w:r>
      <w:r w:rsidRPr="00CA0C05">
        <w:rPr>
          <w:rFonts w:asciiTheme="majorBidi" w:hAnsiTheme="majorBidi" w:cstheme="majorBidi"/>
          <w:sz w:val="24"/>
          <w:szCs w:val="24"/>
        </w:rPr>
        <w:t>Partisipasi berasal dari</w:t>
      </w:r>
      <w:r w:rsidRPr="00CA0C05">
        <w:rPr>
          <w:rFonts w:asciiTheme="majorBidi" w:hAnsiTheme="majorBidi" w:cstheme="majorBidi"/>
          <w:sz w:val="24"/>
          <w:szCs w:val="24"/>
          <w:lang w:val="id-ID"/>
        </w:rPr>
        <w:t xml:space="preserve"> </w:t>
      </w:r>
      <w:r w:rsidRPr="00CA0C05">
        <w:rPr>
          <w:rFonts w:asciiTheme="majorBidi" w:hAnsiTheme="majorBidi" w:cstheme="majorBidi"/>
          <w:sz w:val="24"/>
          <w:szCs w:val="24"/>
        </w:rPr>
        <w:lastRenderedPageBreak/>
        <w:t xml:space="preserve">bahasa Inggris </w:t>
      </w:r>
      <w:r w:rsidRPr="00CA0C05">
        <w:rPr>
          <w:rFonts w:asciiTheme="majorBidi" w:hAnsiTheme="majorBidi" w:cstheme="majorBidi"/>
          <w:i/>
          <w:iCs/>
          <w:sz w:val="24"/>
          <w:szCs w:val="24"/>
        </w:rPr>
        <w:t xml:space="preserve">participate </w:t>
      </w:r>
      <w:r w:rsidRPr="00CA0C05">
        <w:rPr>
          <w:rFonts w:asciiTheme="majorBidi" w:hAnsiTheme="majorBidi" w:cstheme="majorBidi"/>
          <w:sz w:val="24"/>
          <w:szCs w:val="24"/>
        </w:rPr>
        <w:t>yang artinya mengikutsertakan, ikut mengambil</w:t>
      </w:r>
      <w:r w:rsidRPr="00CA0C05">
        <w:rPr>
          <w:rFonts w:asciiTheme="majorBidi" w:hAnsiTheme="majorBidi" w:cstheme="majorBidi"/>
          <w:sz w:val="24"/>
          <w:szCs w:val="24"/>
          <w:lang w:val="id-ID"/>
        </w:rPr>
        <w:t xml:space="preserve"> </w:t>
      </w:r>
      <w:r w:rsidRPr="00CA0C05">
        <w:rPr>
          <w:rFonts w:asciiTheme="majorBidi" w:hAnsiTheme="majorBidi" w:cstheme="majorBidi"/>
          <w:sz w:val="24"/>
          <w:szCs w:val="24"/>
        </w:rPr>
        <w:t>bagian</w:t>
      </w:r>
      <w:r w:rsidRPr="00CA0C05">
        <w:rPr>
          <w:rFonts w:asciiTheme="majorBidi" w:hAnsiTheme="majorBidi" w:cstheme="majorBidi"/>
          <w:sz w:val="24"/>
          <w:szCs w:val="24"/>
          <w:lang w:val="id-ID"/>
        </w:rPr>
        <w:t xml:space="preserve">. Sedangkan </w:t>
      </w:r>
      <w:r w:rsidRPr="00CA0C05">
        <w:rPr>
          <w:rFonts w:asciiTheme="majorBidi" w:eastAsia="Times New Roman" w:hAnsiTheme="majorBidi" w:cstheme="majorBidi"/>
          <w:sz w:val="24"/>
          <w:szCs w:val="24"/>
          <w:lang w:val="id-ID"/>
        </w:rPr>
        <w:t xml:space="preserve">masyarakat </w:t>
      </w:r>
      <w:r w:rsidR="007979C6" w:rsidRPr="00CA0C05">
        <w:rPr>
          <w:rFonts w:asciiTheme="majorBidi" w:eastAsia="Times New Roman" w:hAnsiTheme="majorBidi" w:cstheme="majorBidi"/>
          <w:sz w:val="24"/>
          <w:szCs w:val="24"/>
          <w:lang w:val="id-ID"/>
        </w:rPr>
        <w:t>(</w:t>
      </w:r>
      <w:r w:rsidR="007979C6" w:rsidRPr="00CA0C05">
        <w:rPr>
          <w:rFonts w:asciiTheme="majorBidi" w:eastAsia="Times New Roman" w:hAnsiTheme="majorBidi" w:cstheme="majorBidi"/>
          <w:i/>
          <w:iCs/>
          <w:sz w:val="24"/>
          <w:szCs w:val="24"/>
          <w:lang w:val="id-ID"/>
        </w:rPr>
        <w:t>society</w:t>
      </w:r>
      <w:r w:rsidR="007979C6" w:rsidRPr="00CA0C05">
        <w:rPr>
          <w:rFonts w:asciiTheme="majorBidi" w:eastAsia="Times New Roman" w:hAnsiTheme="majorBidi" w:cstheme="majorBidi"/>
          <w:sz w:val="24"/>
          <w:szCs w:val="24"/>
          <w:lang w:val="id-ID"/>
        </w:rPr>
        <w:t xml:space="preserve">) </w:t>
      </w:r>
      <w:r w:rsidRPr="00CA0C05">
        <w:rPr>
          <w:rFonts w:asciiTheme="majorBidi" w:eastAsia="Times New Roman" w:hAnsiTheme="majorBidi" w:cstheme="majorBidi"/>
          <w:sz w:val="24"/>
          <w:szCs w:val="24"/>
          <w:lang w:val="id-ID"/>
        </w:rPr>
        <w:t>diartikan sebagai orang-orang yang hidup secara bersama-sama, dalam waktu yang cukup lama, mempunyai aturan yang jelas dan menghasilkan kebudayaan.</w:t>
      </w:r>
      <w:r w:rsidRPr="00CA0C05">
        <w:rPr>
          <w:rStyle w:val="FootnoteReference"/>
          <w:rFonts w:asciiTheme="majorBidi" w:eastAsia="Times New Roman" w:hAnsiTheme="majorBidi" w:cstheme="majorBidi"/>
          <w:sz w:val="24"/>
          <w:szCs w:val="24"/>
          <w:lang w:val="id-ID"/>
        </w:rPr>
        <w:footnoteReference w:id="2"/>
      </w:r>
    </w:p>
    <w:p w:rsidR="001E2D2B" w:rsidRDefault="00CD3CB7" w:rsidP="00CF2F4F">
      <w:pPr>
        <w:autoSpaceDE w:val="0"/>
        <w:autoSpaceDN w:val="0"/>
        <w:adjustRightInd w:val="0"/>
        <w:spacing w:after="0" w:line="360" w:lineRule="auto"/>
        <w:ind w:left="360" w:firstLine="720"/>
        <w:jc w:val="both"/>
        <w:rPr>
          <w:rFonts w:asciiTheme="majorBidi" w:hAnsiTheme="majorBidi" w:cstheme="majorBidi"/>
          <w:sz w:val="24"/>
          <w:szCs w:val="24"/>
          <w:lang w:val="id-ID"/>
        </w:rPr>
      </w:pPr>
      <w:r w:rsidRPr="00CA0C05">
        <w:rPr>
          <w:rFonts w:asciiTheme="majorBidi" w:hAnsiTheme="majorBidi" w:cstheme="majorBidi"/>
          <w:sz w:val="24"/>
          <w:szCs w:val="24"/>
          <w:lang w:val="id-ID"/>
        </w:rPr>
        <w:t>Menurut Keit Davis (1979:140) partisipasi adalah keterlibatan mental dan emosi orang-orang dalam situasi kelompok yang mendorong mereka untuk terus menyumbangkan ide-ide untuk mencapai tujuan kelompok dan sama-sama bertanggung jawab terhadapnya.</w:t>
      </w:r>
      <w:r w:rsidRPr="00CA0C05">
        <w:rPr>
          <w:rStyle w:val="FootnoteReference"/>
          <w:rFonts w:asciiTheme="majorBidi" w:hAnsiTheme="majorBidi" w:cstheme="majorBidi"/>
          <w:sz w:val="24"/>
          <w:szCs w:val="24"/>
          <w:lang w:val="id-ID"/>
        </w:rPr>
        <w:footnoteReference w:id="3"/>
      </w:r>
      <w:r w:rsidR="000B327F" w:rsidRPr="00CA0C05">
        <w:rPr>
          <w:rFonts w:asciiTheme="majorBidi" w:hAnsiTheme="majorBidi" w:cstheme="majorBidi"/>
          <w:sz w:val="24"/>
          <w:szCs w:val="24"/>
          <w:lang w:val="id-ID"/>
        </w:rPr>
        <w:t xml:space="preserve"> Mubyarto</w:t>
      </w:r>
      <w:r w:rsidRPr="00CA0C05">
        <w:rPr>
          <w:rFonts w:asciiTheme="majorBidi" w:hAnsiTheme="majorBidi" w:cstheme="majorBidi"/>
          <w:sz w:val="24"/>
          <w:szCs w:val="24"/>
          <w:lang w:val="id-ID"/>
        </w:rPr>
        <w:t xml:space="preserve"> (1997) mengartikan partisipasi sebagai tindakan </w:t>
      </w:r>
      <w:r w:rsidR="00CF2F4F">
        <w:rPr>
          <w:rFonts w:asciiTheme="majorBidi" w:hAnsiTheme="majorBidi" w:cstheme="majorBidi"/>
          <w:sz w:val="24"/>
          <w:szCs w:val="24"/>
          <w:lang w:val="id-ID"/>
        </w:rPr>
        <w:t>mengambil bagian dalam kegiatan.</w:t>
      </w:r>
      <w:r w:rsidRPr="00CA0C05">
        <w:rPr>
          <w:rFonts w:asciiTheme="majorBidi" w:hAnsiTheme="majorBidi" w:cstheme="majorBidi"/>
          <w:sz w:val="24"/>
          <w:szCs w:val="24"/>
          <w:lang w:val="id-ID"/>
        </w:rPr>
        <w:t xml:space="preserve"> </w:t>
      </w:r>
      <w:r w:rsidR="00CF2F4F">
        <w:rPr>
          <w:rFonts w:asciiTheme="majorBidi" w:hAnsiTheme="majorBidi" w:cstheme="majorBidi"/>
          <w:sz w:val="24"/>
          <w:szCs w:val="24"/>
          <w:lang w:val="id-ID"/>
        </w:rPr>
        <w:t>P</w:t>
      </w:r>
      <w:r w:rsidRPr="00CA0C05">
        <w:rPr>
          <w:rFonts w:asciiTheme="majorBidi" w:hAnsiTheme="majorBidi" w:cstheme="majorBidi"/>
          <w:sz w:val="24"/>
          <w:szCs w:val="24"/>
          <w:lang w:val="id-ID"/>
        </w:rPr>
        <w:t>artisipasi masyarakat  adalah keterlibatan masyarakat dalam suatu proses pembangunan, di mana masyarakat ikut terlibat mulai dari tahap penyusunana program, perencanaan dan pembengunan, perumusan kebijakan dan pengambilan keputusan.</w:t>
      </w:r>
      <w:r w:rsidRPr="00CA0C05">
        <w:rPr>
          <w:rStyle w:val="FootnoteReference"/>
          <w:rFonts w:asciiTheme="majorBidi" w:hAnsiTheme="majorBidi" w:cstheme="majorBidi"/>
          <w:sz w:val="24"/>
          <w:szCs w:val="24"/>
          <w:lang w:val="id-ID"/>
        </w:rPr>
        <w:footnoteReference w:id="4"/>
      </w:r>
    </w:p>
    <w:p w:rsidR="001E2D2B" w:rsidRPr="006427F8" w:rsidRDefault="001D21F4" w:rsidP="001E2D2B">
      <w:pPr>
        <w:autoSpaceDE w:val="0"/>
        <w:autoSpaceDN w:val="0"/>
        <w:adjustRightInd w:val="0"/>
        <w:spacing w:after="0" w:line="360" w:lineRule="auto"/>
        <w:ind w:left="360" w:firstLine="720"/>
        <w:jc w:val="both"/>
        <w:rPr>
          <w:rFonts w:asciiTheme="majorBidi" w:hAnsiTheme="majorBidi" w:cstheme="majorBidi"/>
          <w:sz w:val="24"/>
          <w:szCs w:val="24"/>
          <w:lang w:val="id-ID"/>
        </w:rPr>
      </w:pPr>
      <w:r w:rsidRPr="006427F8">
        <w:rPr>
          <w:rFonts w:asciiTheme="majorBidi" w:hAnsiTheme="majorBidi" w:cstheme="majorBidi"/>
          <w:sz w:val="24"/>
          <w:szCs w:val="24"/>
        </w:rPr>
        <w:t>Menurut Isbandi partisipasi masyarakat adalah keikutsertaan masyarakat dalam proses pengidentifikasian masalah dan potensi yang ada d</w:t>
      </w:r>
      <w:r w:rsidRPr="006427F8">
        <w:rPr>
          <w:rFonts w:asciiTheme="majorBidi" w:hAnsiTheme="majorBidi" w:cstheme="majorBidi"/>
          <w:sz w:val="24"/>
          <w:szCs w:val="24"/>
          <w:lang w:val="id-ID"/>
        </w:rPr>
        <w:t>alam</w:t>
      </w:r>
      <w:r w:rsidRPr="006427F8">
        <w:rPr>
          <w:rFonts w:asciiTheme="majorBidi" w:hAnsiTheme="majorBidi" w:cstheme="majorBidi"/>
          <w:sz w:val="24"/>
          <w:szCs w:val="24"/>
        </w:rPr>
        <w:t xml:space="preserve"> masyarakat, pemilihan dan pengambilan keputusan tentang alternatif solusi untuk menangani masalah, pelaksanaan upaya mengatasi masalah, dan keterlibatan masyarakat dalam proses mengevaluasi permasalahan yang terjadi.</w:t>
      </w:r>
      <w:r w:rsidRPr="006427F8">
        <w:rPr>
          <w:rStyle w:val="FootnoteReference"/>
          <w:rFonts w:asciiTheme="majorBidi" w:hAnsiTheme="majorBidi" w:cstheme="majorBidi"/>
          <w:sz w:val="24"/>
          <w:szCs w:val="24"/>
        </w:rPr>
        <w:footnoteReference w:id="5"/>
      </w:r>
    </w:p>
    <w:p w:rsidR="001E2D2B" w:rsidRPr="006427F8" w:rsidRDefault="001D21F4" w:rsidP="001E2D2B">
      <w:pPr>
        <w:autoSpaceDE w:val="0"/>
        <w:autoSpaceDN w:val="0"/>
        <w:adjustRightInd w:val="0"/>
        <w:spacing w:after="0" w:line="360" w:lineRule="auto"/>
        <w:ind w:left="360" w:firstLine="720"/>
        <w:jc w:val="both"/>
        <w:rPr>
          <w:rFonts w:asciiTheme="majorBidi" w:hAnsiTheme="majorBidi" w:cstheme="majorBidi"/>
          <w:sz w:val="24"/>
          <w:szCs w:val="24"/>
          <w:lang w:val="id-ID"/>
        </w:rPr>
      </w:pPr>
      <w:r w:rsidRPr="006427F8">
        <w:rPr>
          <w:rFonts w:asciiTheme="majorBidi" w:hAnsiTheme="majorBidi" w:cstheme="majorBidi"/>
          <w:sz w:val="24"/>
          <w:szCs w:val="24"/>
        </w:rPr>
        <w:t>Dari pemaparan di</w:t>
      </w:r>
      <w:r w:rsidRPr="006427F8">
        <w:rPr>
          <w:rFonts w:asciiTheme="majorBidi" w:hAnsiTheme="majorBidi" w:cstheme="majorBidi"/>
          <w:sz w:val="24"/>
          <w:szCs w:val="24"/>
          <w:lang w:val="id-ID"/>
        </w:rPr>
        <w:t xml:space="preserve"> </w:t>
      </w:r>
      <w:r w:rsidRPr="006427F8">
        <w:rPr>
          <w:rFonts w:asciiTheme="majorBidi" w:hAnsiTheme="majorBidi" w:cstheme="majorBidi"/>
          <w:sz w:val="24"/>
          <w:szCs w:val="24"/>
        </w:rPr>
        <w:t xml:space="preserve">atas partisipasi dapat </w:t>
      </w:r>
      <w:r w:rsidR="00CD3CB7" w:rsidRPr="006427F8">
        <w:rPr>
          <w:rFonts w:asciiTheme="majorBidi" w:hAnsiTheme="majorBidi" w:cstheme="majorBidi"/>
          <w:sz w:val="24"/>
          <w:szCs w:val="24"/>
          <w:lang w:val="id-ID"/>
        </w:rPr>
        <w:t xml:space="preserve">dipahami sebagai sebuah tindakan ikut serta dalam sebuah kegiatan yang dilakukan secara bersama-sama dan bisa dipertanggung jawabkan. </w:t>
      </w:r>
      <w:r w:rsidR="000079A0" w:rsidRPr="006427F8">
        <w:rPr>
          <w:rFonts w:asciiTheme="majorBidi" w:hAnsiTheme="majorBidi" w:cstheme="majorBidi"/>
          <w:sz w:val="24"/>
          <w:szCs w:val="24"/>
          <w:lang w:val="id-ID"/>
        </w:rPr>
        <w:t>Partisipasi individu, kelompok, maupun masyarakat dilakukan untuk menyelesaikan masalah atau menemukan potensi yang bisa dimanfaatkan untuk bisa digunakan secara bersama-sama.</w:t>
      </w:r>
    </w:p>
    <w:p w:rsidR="00D41002" w:rsidRPr="006427F8" w:rsidRDefault="000079A0" w:rsidP="001E2D2B">
      <w:pPr>
        <w:autoSpaceDE w:val="0"/>
        <w:autoSpaceDN w:val="0"/>
        <w:adjustRightInd w:val="0"/>
        <w:spacing w:after="0" w:line="360" w:lineRule="auto"/>
        <w:ind w:left="360" w:firstLine="720"/>
        <w:jc w:val="both"/>
        <w:rPr>
          <w:rFonts w:asciiTheme="majorBidi" w:eastAsia="Times New Roman" w:hAnsiTheme="majorBidi" w:cstheme="majorBidi"/>
          <w:sz w:val="24"/>
          <w:szCs w:val="24"/>
          <w:lang w:val="id-ID"/>
        </w:rPr>
      </w:pPr>
      <w:r w:rsidRPr="006427F8">
        <w:rPr>
          <w:rFonts w:asciiTheme="majorBidi" w:hAnsiTheme="majorBidi" w:cstheme="majorBidi"/>
          <w:sz w:val="24"/>
          <w:szCs w:val="24"/>
        </w:rPr>
        <w:t>Menurut Holil Sulaiman ada beberapa bentuk partisipasi yang dapat diberikan masyarakat dalam pembangunan yaitu partisipasi uang, partisipasi harta benda, partisipasi tenaga, partisipasi keterampilan,</w:t>
      </w:r>
      <w:r w:rsidRPr="006427F8">
        <w:rPr>
          <w:rFonts w:asciiTheme="majorBidi" w:hAnsiTheme="majorBidi" w:cstheme="majorBidi"/>
          <w:sz w:val="24"/>
          <w:szCs w:val="24"/>
          <w:lang w:val="id-ID"/>
        </w:rPr>
        <w:t xml:space="preserve"> </w:t>
      </w:r>
      <w:r w:rsidRPr="006427F8">
        <w:rPr>
          <w:rFonts w:asciiTheme="majorBidi" w:hAnsiTheme="majorBidi" w:cstheme="majorBidi"/>
          <w:sz w:val="24"/>
          <w:szCs w:val="24"/>
        </w:rPr>
        <w:t xml:space="preserve">partisipasi buah pikiran, partisipasi sosial, pastisipasi dalam proses pengambilan keputusan dan </w:t>
      </w:r>
      <w:r w:rsidRPr="006427F8">
        <w:rPr>
          <w:rFonts w:asciiTheme="majorBidi" w:hAnsiTheme="majorBidi" w:cstheme="majorBidi"/>
          <w:sz w:val="24"/>
          <w:szCs w:val="24"/>
        </w:rPr>
        <w:lastRenderedPageBreak/>
        <w:t>partisipasi refresentatif.</w:t>
      </w:r>
      <w:r w:rsidRPr="006427F8">
        <w:rPr>
          <w:rStyle w:val="FootnoteReference"/>
          <w:rFonts w:asciiTheme="majorBidi" w:hAnsiTheme="majorBidi" w:cstheme="majorBidi"/>
          <w:sz w:val="24"/>
          <w:szCs w:val="24"/>
        </w:rPr>
        <w:footnoteReference w:id="6"/>
      </w:r>
      <w:r w:rsidRPr="006427F8">
        <w:rPr>
          <w:rFonts w:asciiTheme="majorBidi" w:hAnsiTheme="majorBidi" w:cstheme="majorBidi"/>
          <w:sz w:val="24"/>
          <w:szCs w:val="24"/>
          <w:lang w:val="id-ID"/>
        </w:rPr>
        <w:t xml:space="preserve"> </w:t>
      </w:r>
      <w:r w:rsidR="00D41002" w:rsidRPr="006427F8">
        <w:rPr>
          <w:rFonts w:asciiTheme="majorBidi" w:hAnsiTheme="majorBidi" w:cstheme="majorBidi"/>
          <w:sz w:val="24"/>
          <w:szCs w:val="24"/>
          <w:lang w:val="id-ID"/>
        </w:rPr>
        <w:t>Sedangkan Sulaiman membagi bentu</w:t>
      </w:r>
      <w:r w:rsidR="00281391" w:rsidRPr="006427F8">
        <w:rPr>
          <w:rFonts w:asciiTheme="majorBidi" w:hAnsiTheme="majorBidi" w:cstheme="majorBidi"/>
          <w:sz w:val="24"/>
          <w:szCs w:val="24"/>
          <w:lang w:val="id-ID"/>
        </w:rPr>
        <w:t>k</w:t>
      </w:r>
      <w:r w:rsidR="00D41002" w:rsidRPr="006427F8">
        <w:rPr>
          <w:rFonts w:asciiTheme="majorBidi" w:hAnsiTheme="majorBidi" w:cstheme="majorBidi"/>
          <w:sz w:val="24"/>
          <w:szCs w:val="24"/>
          <w:lang w:val="id-ID"/>
        </w:rPr>
        <w:t xml:space="preserve"> partisipasi ke dalam lima macam, yaitu:</w:t>
      </w:r>
    </w:p>
    <w:p w:rsidR="00D41002" w:rsidRPr="006427F8" w:rsidRDefault="00D41002" w:rsidP="001E2D2B">
      <w:pPr>
        <w:pStyle w:val="NormalWeb"/>
        <w:numPr>
          <w:ilvl w:val="0"/>
          <w:numId w:val="9"/>
        </w:numPr>
        <w:spacing w:before="0" w:beforeAutospacing="0" w:after="0" w:afterAutospacing="0" w:line="360" w:lineRule="auto"/>
        <w:jc w:val="both"/>
        <w:rPr>
          <w:rFonts w:asciiTheme="majorBidi" w:hAnsiTheme="majorBidi" w:cstheme="majorBidi"/>
          <w:lang w:val="id-ID"/>
        </w:rPr>
      </w:pPr>
      <w:r w:rsidRPr="006427F8">
        <w:rPr>
          <w:rFonts w:asciiTheme="majorBidi" w:hAnsiTheme="majorBidi" w:cstheme="majorBidi"/>
          <w:lang w:val="id-ID"/>
        </w:rPr>
        <w:t>Partisipasi langsung d</w:t>
      </w:r>
      <w:r w:rsidR="00281391" w:rsidRPr="006427F8">
        <w:rPr>
          <w:rFonts w:asciiTheme="majorBidi" w:hAnsiTheme="majorBidi" w:cstheme="majorBidi"/>
          <w:lang w:val="id-ID"/>
        </w:rPr>
        <w:t>a</w:t>
      </w:r>
      <w:r w:rsidRPr="006427F8">
        <w:rPr>
          <w:rFonts w:asciiTheme="majorBidi" w:hAnsiTheme="majorBidi" w:cstheme="majorBidi"/>
          <w:lang w:val="id-ID"/>
        </w:rPr>
        <w:t>lam kegiatan bersama secara fisik dan tatap muka.</w:t>
      </w:r>
    </w:p>
    <w:p w:rsidR="00D41002" w:rsidRPr="006427F8" w:rsidRDefault="00D41002" w:rsidP="001E2D2B">
      <w:pPr>
        <w:pStyle w:val="NormalWeb"/>
        <w:numPr>
          <w:ilvl w:val="0"/>
          <w:numId w:val="9"/>
        </w:numPr>
        <w:spacing w:before="0" w:beforeAutospacing="0" w:after="0" w:afterAutospacing="0" w:line="360" w:lineRule="auto"/>
        <w:jc w:val="both"/>
        <w:rPr>
          <w:rFonts w:asciiTheme="majorBidi" w:hAnsiTheme="majorBidi" w:cstheme="majorBidi"/>
          <w:lang w:val="id-ID"/>
        </w:rPr>
      </w:pPr>
      <w:r w:rsidRPr="006427F8">
        <w:rPr>
          <w:rFonts w:asciiTheme="majorBidi" w:hAnsiTheme="majorBidi" w:cstheme="majorBidi"/>
          <w:lang w:val="id-ID"/>
        </w:rPr>
        <w:t>Partisipasi dalam bentuk iuran</w:t>
      </w:r>
    </w:p>
    <w:p w:rsidR="00D41002" w:rsidRPr="006427F8" w:rsidRDefault="00D41002" w:rsidP="001E2D2B">
      <w:pPr>
        <w:pStyle w:val="NormalWeb"/>
        <w:numPr>
          <w:ilvl w:val="0"/>
          <w:numId w:val="9"/>
        </w:numPr>
        <w:spacing w:before="0" w:beforeAutospacing="0" w:after="0" w:afterAutospacing="0" w:line="360" w:lineRule="auto"/>
        <w:jc w:val="both"/>
        <w:rPr>
          <w:rFonts w:asciiTheme="majorBidi" w:hAnsiTheme="majorBidi" w:cstheme="majorBidi"/>
          <w:lang w:val="id-ID"/>
        </w:rPr>
      </w:pPr>
      <w:r w:rsidRPr="006427F8">
        <w:rPr>
          <w:rFonts w:asciiTheme="majorBidi" w:hAnsiTheme="majorBidi" w:cstheme="majorBidi"/>
          <w:lang w:val="id-ID"/>
        </w:rPr>
        <w:t>Partisipasi dalam bentuk dukungan</w:t>
      </w:r>
    </w:p>
    <w:p w:rsidR="00D41002" w:rsidRPr="006427F8" w:rsidRDefault="00D41002" w:rsidP="001E2D2B">
      <w:pPr>
        <w:pStyle w:val="NormalWeb"/>
        <w:numPr>
          <w:ilvl w:val="0"/>
          <w:numId w:val="9"/>
        </w:numPr>
        <w:spacing w:before="0" w:beforeAutospacing="0" w:after="0" w:afterAutospacing="0" w:line="360" w:lineRule="auto"/>
        <w:jc w:val="both"/>
        <w:rPr>
          <w:rFonts w:asciiTheme="majorBidi" w:hAnsiTheme="majorBidi" w:cstheme="majorBidi"/>
          <w:lang w:val="id-ID"/>
        </w:rPr>
      </w:pPr>
      <w:r w:rsidRPr="006427F8">
        <w:rPr>
          <w:rFonts w:asciiTheme="majorBidi" w:hAnsiTheme="majorBidi" w:cstheme="majorBidi"/>
          <w:lang w:val="id-ID"/>
        </w:rPr>
        <w:t>Partisipasi dalam proses pengambilan keputusan</w:t>
      </w:r>
    </w:p>
    <w:p w:rsidR="00D41002" w:rsidRPr="006427F8" w:rsidRDefault="00D41002" w:rsidP="001E2D2B">
      <w:pPr>
        <w:pStyle w:val="NormalWeb"/>
        <w:numPr>
          <w:ilvl w:val="0"/>
          <w:numId w:val="9"/>
        </w:numPr>
        <w:spacing w:before="0" w:beforeAutospacing="0" w:after="0" w:afterAutospacing="0" w:line="360" w:lineRule="auto"/>
        <w:jc w:val="both"/>
        <w:rPr>
          <w:rFonts w:asciiTheme="majorBidi" w:hAnsiTheme="majorBidi" w:cstheme="majorBidi"/>
          <w:lang w:val="id-ID"/>
        </w:rPr>
      </w:pPr>
      <w:r w:rsidRPr="006427F8">
        <w:rPr>
          <w:rFonts w:asciiTheme="majorBidi" w:hAnsiTheme="majorBidi" w:cstheme="majorBidi"/>
          <w:lang w:val="id-ID"/>
        </w:rPr>
        <w:t>Partisipasi representatif dengan memberikan kepercayaan dan mandat kepada wakil yang duduk dalam organisasi atau panitia</w:t>
      </w:r>
      <w:r w:rsidRPr="006427F8">
        <w:rPr>
          <w:rStyle w:val="FootnoteReference"/>
          <w:rFonts w:asciiTheme="majorBidi" w:hAnsiTheme="majorBidi" w:cstheme="majorBidi"/>
          <w:lang w:val="id-ID"/>
        </w:rPr>
        <w:footnoteReference w:id="7"/>
      </w:r>
    </w:p>
    <w:p w:rsidR="00281391" w:rsidRPr="006427F8" w:rsidRDefault="00281391" w:rsidP="001E2D2B">
      <w:pPr>
        <w:autoSpaceDE w:val="0"/>
        <w:autoSpaceDN w:val="0"/>
        <w:adjustRightInd w:val="0"/>
        <w:spacing w:after="0" w:line="360" w:lineRule="auto"/>
        <w:ind w:left="360" w:firstLine="720"/>
        <w:jc w:val="both"/>
        <w:rPr>
          <w:rFonts w:ascii="Times New Roman" w:hAnsi="Times New Roman" w:cs="Times New Roman"/>
          <w:sz w:val="24"/>
          <w:szCs w:val="24"/>
        </w:rPr>
      </w:pPr>
      <w:r w:rsidRPr="006427F8">
        <w:rPr>
          <w:rFonts w:ascii="Times New Roman" w:hAnsi="Times New Roman" w:cs="Times New Roman"/>
          <w:sz w:val="24"/>
          <w:szCs w:val="24"/>
        </w:rPr>
        <w:t>Menurut Sundari</w:t>
      </w:r>
      <w:r w:rsidR="006427F8">
        <w:rPr>
          <w:rFonts w:ascii="Times New Roman" w:hAnsi="Times New Roman" w:cs="Times New Roman"/>
          <w:sz w:val="24"/>
          <w:szCs w:val="24"/>
          <w:lang w:val="id-ID"/>
        </w:rPr>
        <w:t xml:space="preserve"> </w:t>
      </w:r>
      <w:r w:rsidR="00415120">
        <w:rPr>
          <w:rFonts w:ascii="Times New Roman" w:hAnsi="Times New Roman" w:cs="Times New Roman"/>
          <w:sz w:val="24"/>
          <w:szCs w:val="24"/>
          <w:lang w:val="id-ID"/>
        </w:rPr>
        <w:t>N</w:t>
      </w:r>
      <w:r w:rsidRPr="006427F8">
        <w:rPr>
          <w:rFonts w:ascii="Times New Roman" w:hAnsi="Times New Roman" w:cs="Times New Roman"/>
          <w:sz w:val="24"/>
          <w:szCs w:val="24"/>
        </w:rPr>
        <w:t>ingrum</w:t>
      </w:r>
      <w:r w:rsidR="008F7CD6">
        <w:rPr>
          <w:rFonts w:ascii="Times New Roman" w:hAnsi="Times New Roman" w:cs="Times New Roman"/>
          <w:sz w:val="24"/>
          <w:szCs w:val="24"/>
          <w:lang w:val="id-ID"/>
        </w:rPr>
        <w:t>,</w:t>
      </w:r>
      <w:r w:rsidRPr="006427F8">
        <w:rPr>
          <w:rFonts w:ascii="Times New Roman" w:hAnsi="Times New Roman" w:cs="Times New Roman"/>
          <w:sz w:val="24"/>
          <w:szCs w:val="24"/>
        </w:rPr>
        <w:t xml:space="preserve"> (Sugiyah, 2010:</w:t>
      </w:r>
      <w:r w:rsidR="006427F8">
        <w:rPr>
          <w:rFonts w:ascii="Times New Roman" w:hAnsi="Times New Roman" w:cs="Times New Roman"/>
          <w:sz w:val="24"/>
          <w:szCs w:val="24"/>
          <w:lang w:val="id-ID"/>
        </w:rPr>
        <w:t xml:space="preserve"> </w:t>
      </w:r>
      <w:r w:rsidRPr="006427F8">
        <w:rPr>
          <w:rFonts w:ascii="Times New Roman" w:hAnsi="Times New Roman" w:cs="Times New Roman"/>
          <w:sz w:val="24"/>
          <w:szCs w:val="24"/>
        </w:rPr>
        <w:t xml:space="preserve">38) </w:t>
      </w:r>
      <w:r w:rsidR="006427F8">
        <w:rPr>
          <w:rFonts w:ascii="Times New Roman" w:hAnsi="Times New Roman" w:cs="Times New Roman"/>
          <w:sz w:val="24"/>
          <w:szCs w:val="24"/>
          <w:lang w:val="id-ID"/>
        </w:rPr>
        <w:t xml:space="preserve">ia </w:t>
      </w:r>
      <w:r w:rsidRPr="006427F8">
        <w:rPr>
          <w:rFonts w:ascii="Times New Roman" w:hAnsi="Times New Roman" w:cs="Times New Roman"/>
          <w:sz w:val="24"/>
          <w:szCs w:val="24"/>
        </w:rPr>
        <w:t>mengklasifikasikan</w:t>
      </w:r>
      <w:r w:rsidRPr="006427F8">
        <w:rPr>
          <w:rFonts w:ascii="Times New Roman" w:hAnsi="Times New Roman" w:cs="Times New Roman"/>
          <w:sz w:val="24"/>
          <w:szCs w:val="24"/>
          <w:lang w:val="id-ID"/>
        </w:rPr>
        <w:t xml:space="preserve"> </w:t>
      </w:r>
      <w:r w:rsidRPr="006427F8">
        <w:rPr>
          <w:rFonts w:ascii="Times New Roman" w:hAnsi="Times New Roman" w:cs="Times New Roman"/>
          <w:sz w:val="24"/>
          <w:szCs w:val="24"/>
        </w:rPr>
        <w:t>partisipasi</w:t>
      </w:r>
      <w:r w:rsidRPr="006427F8">
        <w:rPr>
          <w:rFonts w:ascii="Times New Roman" w:hAnsi="Times New Roman" w:cs="Times New Roman"/>
          <w:sz w:val="24"/>
          <w:szCs w:val="24"/>
          <w:lang w:val="id-ID"/>
        </w:rPr>
        <w:t xml:space="preserve"> </w:t>
      </w:r>
      <w:r w:rsidRPr="006427F8">
        <w:rPr>
          <w:rFonts w:ascii="Times New Roman" w:hAnsi="Times New Roman" w:cs="Times New Roman"/>
          <w:sz w:val="24"/>
          <w:szCs w:val="24"/>
        </w:rPr>
        <w:t>menjadi dua berdasarkan cara keterlibatannya, yaitu:</w:t>
      </w:r>
    </w:p>
    <w:p w:rsidR="00281391" w:rsidRPr="006427F8" w:rsidRDefault="00281391" w:rsidP="001E2D2B">
      <w:pPr>
        <w:pStyle w:val="ListParagraph"/>
        <w:numPr>
          <w:ilvl w:val="1"/>
          <w:numId w:val="11"/>
        </w:numPr>
        <w:autoSpaceDE w:val="0"/>
        <w:autoSpaceDN w:val="0"/>
        <w:adjustRightInd w:val="0"/>
        <w:spacing w:after="0" w:line="360" w:lineRule="auto"/>
        <w:ind w:left="720"/>
        <w:jc w:val="both"/>
        <w:rPr>
          <w:rFonts w:ascii="Times New Roman" w:hAnsi="Times New Roman" w:cs="Times New Roman"/>
          <w:sz w:val="24"/>
          <w:szCs w:val="24"/>
        </w:rPr>
      </w:pPr>
      <w:r w:rsidRPr="006427F8">
        <w:rPr>
          <w:rFonts w:ascii="Times New Roman" w:hAnsi="Times New Roman" w:cs="Times New Roman"/>
          <w:sz w:val="24"/>
          <w:szCs w:val="24"/>
        </w:rPr>
        <w:t>Partisipsai langsung</w:t>
      </w:r>
    </w:p>
    <w:p w:rsidR="007065E7" w:rsidRPr="007065E7" w:rsidRDefault="00281391" w:rsidP="001E2D2B">
      <w:pPr>
        <w:autoSpaceDE w:val="0"/>
        <w:autoSpaceDN w:val="0"/>
        <w:adjustRightInd w:val="0"/>
        <w:spacing w:after="0" w:line="360" w:lineRule="auto"/>
        <w:ind w:left="720" w:firstLine="720"/>
        <w:jc w:val="both"/>
        <w:rPr>
          <w:rFonts w:ascii="Times New Roman" w:hAnsi="Times New Roman" w:cs="Times New Roman"/>
          <w:sz w:val="24"/>
          <w:szCs w:val="24"/>
          <w:lang w:val="id-ID"/>
        </w:rPr>
      </w:pPr>
      <w:r w:rsidRPr="006427F8">
        <w:rPr>
          <w:rFonts w:ascii="Times New Roman" w:hAnsi="Times New Roman" w:cs="Times New Roman"/>
          <w:sz w:val="24"/>
          <w:szCs w:val="24"/>
        </w:rPr>
        <w:t>Partisipasi yang</w:t>
      </w:r>
      <w:r w:rsidRPr="007065E7">
        <w:rPr>
          <w:rFonts w:ascii="Times New Roman" w:hAnsi="Times New Roman" w:cs="Times New Roman"/>
          <w:sz w:val="24"/>
          <w:szCs w:val="24"/>
        </w:rPr>
        <w:t xml:space="preserve"> terjadi apabila individu menampilkan</w:t>
      </w:r>
      <w:r w:rsidRPr="007065E7">
        <w:rPr>
          <w:rFonts w:ascii="Times New Roman" w:hAnsi="Times New Roman" w:cs="Times New Roman"/>
          <w:sz w:val="24"/>
          <w:szCs w:val="24"/>
          <w:lang w:val="id-ID"/>
        </w:rPr>
        <w:t xml:space="preserve"> </w:t>
      </w:r>
      <w:r w:rsidRPr="007065E7">
        <w:rPr>
          <w:rFonts w:ascii="Times New Roman" w:hAnsi="Times New Roman" w:cs="Times New Roman"/>
          <w:sz w:val="24"/>
          <w:szCs w:val="24"/>
        </w:rPr>
        <w:t>kegiatan tertentu dalam proses partisipasi. Partisipasi ini terjadi</w:t>
      </w:r>
      <w:r w:rsidRPr="007065E7">
        <w:rPr>
          <w:rFonts w:ascii="Times New Roman" w:hAnsi="Times New Roman" w:cs="Times New Roman"/>
          <w:sz w:val="24"/>
          <w:szCs w:val="24"/>
          <w:lang w:val="id-ID"/>
        </w:rPr>
        <w:t xml:space="preserve"> </w:t>
      </w:r>
      <w:r w:rsidRPr="007065E7">
        <w:rPr>
          <w:rFonts w:ascii="Times New Roman" w:hAnsi="Times New Roman" w:cs="Times New Roman"/>
          <w:sz w:val="24"/>
          <w:szCs w:val="24"/>
        </w:rPr>
        <w:t>apabila setiap orang dapat mengajukan pandangan, membahas pokok</w:t>
      </w:r>
      <w:r w:rsidRPr="007065E7">
        <w:rPr>
          <w:rFonts w:ascii="Times New Roman" w:hAnsi="Times New Roman" w:cs="Times New Roman"/>
          <w:sz w:val="24"/>
          <w:szCs w:val="24"/>
          <w:lang w:val="id-ID"/>
        </w:rPr>
        <w:t xml:space="preserve"> </w:t>
      </w:r>
      <w:r w:rsidRPr="007065E7">
        <w:rPr>
          <w:rFonts w:ascii="Times New Roman" w:hAnsi="Times New Roman" w:cs="Times New Roman"/>
          <w:sz w:val="24"/>
          <w:szCs w:val="24"/>
        </w:rPr>
        <w:t>permasalahan, mengajuka</w:t>
      </w:r>
      <w:r w:rsidRPr="007065E7">
        <w:rPr>
          <w:rFonts w:ascii="Times New Roman" w:hAnsi="Times New Roman" w:cs="Times New Roman"/>
          <w:sz w:val="24"/>
          <w:szCs w:val="24"/>
          <w:lang w:val="id-ID"/>
        </w:rPr>
        <w:t xml:space="preserve">n </w:t>
      </w:r>
      <w:r w:rsidRPr="007065E7">
        <w:rPr>
          <w:rFonts w:ascii="Times New Roman" w:hAnsi="Times New Roman" w:cs="Times New Roman"/>
          <w:sz w:val="24"/>
          <w:szCs w:val="24"/>
        </w:rPr>
        <w:t>keberatan terhadap keinginan orang lain</w:t>
      </w:r>
      <w:r w:rsidRPr="007065E7">
        <w:rPr>
          <w:rFonts w:ascii="Times New Roman" w:hAnsi="Times New Roman" w:cs="Times New Roman"/>
          <w:sz w:val="24"/>
          <w:szCs w:val="24"/>
          <w:lang w:val="id-ID"/>
        </w:rPr>
        <w:t xml:space="preserve"> </w:t>
      </w:r>
      <w:r w:rsidRPr="007065E7">
        <w:rPr>
          <w:rFonts w:ascii="Times New Roman" w:hAnsi="Times New Roman" w:cs="Times New Roman"/>
          <w:sz w:val="24"/>
          <w:szCs w:val="24"/>
        </w:rPr>
        <w:t>atau terhadap ucapannya.</w:t>
      </w:r>
    </w:p>
    <w:p w:rsidR="00281391" w:rsidRPr="007065E7" w:rsidRDefault="00281391" w:rsidP="001E2D2B">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7065E7">
        <w:rPr>
          <w:rFonts w:ascii="Times New Roman" w:hAnsi="Times New Roman" w:cs="Times New Roman"/>
          <w:sz w:val="24"/>
          <w:szCs w:val="24"/>
        </w:rPr>
        <w:t>Partisipasi tidak langsung</w:t>
      </w:r>
    </w:p>
    <w:p w:rsidR="00B42D40" w:rsidRDefault="00281391" w:rsidP="001E2D2B">
      <w:pPr>
        <w:autoSpaceDE w:val="0"/>
        <w:autoSpaceDN w:val="0"/>
        <w:adjustRightInd w:val="0"/>
        <w:spacing w:after="0" w:line="360" w:lineRule="auto"/>
        <w:ind w:left="720" w:firstLine="720"/>
        <w:jc w:val="both"/>
        <w:rPr>
          <w:rFonts w:ascii="Times New Roman" w:hAnsi="Times New Roman" w:cs="Times New Roman"/>
          <w:sz w:val="24"/>
          <w:szCs w:val="24"/>
          <w:lang w:val="id-ID"/>
        </w:rPr>
      </w:pPr>
      <w:r w:rsidRPr="007065E7">
        <w:rPr>
          <w:rFonts w:ascii="Times New Roman" w:hAnsi="Times New Roman" w:cs="Times New Roman"/>
          <w:sz w:val="24"/>
          <w:szCs w:val="24"/>
        </w:rPr>
        <w:t>Partisipasi yang terjadi apabila individu mendelegasikan hak</w:t>
      </w:r>
      <w:r w:rsidRPr="007065E7">
        <w:rPr>
          <w:rFonts w:ascii="Times New Roman" w:hAnsi="Times New Roman" w:cs="Times New Roman"/>
          <w:sz w:val="24"/>
          <w:szCs w:val="24"/>
          <w:lang w:val="id-ID"/>
        </w:rPr>
        <w:t xml:space="preserve"> </w:t>
      </w:r>
      <w:r w:rsidRPr="007065E7">
        <w:rPr>
          <w:rFonts w:ascii="Times New Roman" w:hAnsi="Times New Roman" w:cs="Times New Roman"/>
          <w:sz w:val="24"/>
          <w:szCs w:val="24"/>
        </w:rPr>
        <w:t>partisipasinya pada orang lain.</w:t>
      </w:r>
    </w:p>
    <w:p w:rsidR="001E2D2B" w:rsidRDefault="006427F8" w:rsidP="006427F8">
      <w:pPr>
        <w:autoSpaceDE w:val="0"/>
        <w:autoSpaceDN w:val="0"/>
        <w:adjustRightInd w:val="0"/>
        <w:spacing w:after="0" w:line="36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dua pendapat di atas </w:t>
      </w:r>
      <w:r w:rsidR="00B42D40">
        <w:rPr>
          <w:rFonts w:ascii="Times New Roman" w:hAnsi="Times New Roman" w:cs="Times New Roman"/>
          <w:sz w:val="24"/>
          <w:szCs w:val="24"/>
        </w:rPr>
        <w:t>Cohen dan Uphoff (Siti Irene A.D., 2011:61)</w:t>
      </w:r>
      <w:r w:rsidR="00B42D40">
        <w:rPr>
          <w:rFonts w:ascii="Times New Roman" w:hAnsi="Times New Roman" w:cs="Times New Roman"/>
          <w:sz w:val="24"/>
          <w:szCs w:val="24"/>
          <w:lang w:val="id-ID"/>
        </w:rPr>
        <w:t xml:space="preserve"> </w:t>
      </w:r>
      <w:r w:rsidR="00B42D40">
        <w:rPr>
          <w:rFonts w:ascii="Times New Roman" w:hAnsi="Times New Roman" w:cs="Times New Roman"/>
          <w:sz w:val="24"/>
          <w:szCs w:val="24"/>
        </w:rPr>
        <w:t xml:space="preserve">membedakan partisipasi </w:t>
      </w:r>
      <w:r>
        <w:rPr>
          <w:rFonts w:ascii="Times New Roman" w:hAnsi="Times New Roman" w:cs="Times New Roman"/>
          <w:sz w:val="24"/>
          <w:szCs w:val="24"/>
          <w:lang w:val="id-ID"/>
        </w:rPr>
        <w:t xml:space="preserve">lebih rinci, partisipasi dibagi </w:t>
      </w:r>
      <w:r w:rsidR="00B42D40">
        <w:rPr>
          <w:rFonts w:ascii="Times New Roman" w:hAnsi="Times New Roman" w:cs="Times New Roman"/>
          <w:sz w:val="24"/>
          <w:szCs w:val="24"/>
        </w:rPr>
        <w:t>menjadi empat jenis yaitu partisipasi</w:t>
      </w:r>
      <w:r w:rsidR="00B42D40">
        <w:rPr>
          <w:rFonts w:ascii="Times New Roman" w:hAnsi="Times New Roman" w:cs="Times New Roman"/>
          <w:sz w:val="24"/>
          <w:szCs w:val="24"/>
          <w:lang w:val="id-ID"/>
        </w:rPr>
        <w:t xml:space="preserve"> </w:t>
      </w:r>
      <w:r w:rsidR="00B42D40">
        <w:rPr>
          <w:rFonts w:ascii="Times New Roman" w:hAnsi="Times New Roman" w:cs="Times New Roman"/>
          <w:sz w:val="24"/>
          <w:szCs w:val="24"/>
        </w:rPr>
        <w:t>dalam pengambilan keputusan</w:t>
      </w:r>
      <w:r w:rsidR="00B42D40">
        <w:rPr>
          <w:rFonts w:ascii="Times New Roman" w:hAnsi="Times New Roman" w:cs="Times New Roman"/>
          <w:sz w:val="24"/>
          <w:szCs w:val="24"/>
          <w:lang w:val="id-ID"/>
        </w:rPr>
        <w:t>,</w:t>
      </w:r>
      <w:r w:rsidR="00B42D40">
        <w:rPr>
          <w:rFonts w:ascii="Times New Roman" w:hAnsi="Times New Roman" w:cs="Times New Roman"/>
          <w:sz w:val="24"/>
          <w:szCs w:val="24"/>
        </w:rPr>
        <w:t xml:space="preserve"> partisipasi dalam pelaksanaan</w:t>
      </w:r>
      <w:r w:rsidR="00B42D40">
        <w:rPr>
          <w:rFonts w:ascii="Times New Roman" w:hAnsi="Times New Roman" w:cs="Times New Roman"/>
          <w:sz w:val="24"/>
          <w:szCs w:val="24"/>
          <w:lang w:val="id-ID"/>
        </w:rPr>
        <w:t>,</w:t>
      </w:r>
      <w:r w:rsidR="00B42D40">
        <w:rPr>
          <w:rFonts w:ascii="Times New Roman" w:hAnsi="Times New Roman" w:cs="Times New Roman"/>
          <w:sz w:val="24"/>
          <w:szCs w:val="24"/>
        </w:rPr>
        <w:t xml:space="preserve"> partisipasi dalam pengambilan manfaat</w:t>
      </w:r>
      <w:r w:rsidR="00B42D40">
        <w:rPr>
          <w:rFonts w:ascii="Times New Roman" w:hAnsi="Times New Roman" w:cs="Times New Roman"/>
          <w:sz w:val="24"/>
          <w:szCs w:val="24"/>
          <w:lang w:val="id-ID"/>
        </w:rPr>
        <w:t xml:space="preserve"> dan</w:t>
      </w:r>
      <w:r w:rsidR="00B42D40">
        <w:rPr>
          <w:rFonts w:ascii="Times New Roman" w:hAnsi="Times New Roman" w:cs="Times New Roman"/>
          <w:sz w:val="24"/>
          <w:szCs w:val="24"/>
        </w:rPr>
        <w:t xml:space="preserve"> partisipasi</w:t>
      </w:r>
      <w:r w:rsidR="00B42D40">
        <w:rPr>
          <w:rFonts w:ascii="Times New Roman" w:hAnsi="Times New Roman" w:cs="Times New Roman"/>
          <w:sz w:val="24"/>
          <w:szCs w:val="24"/>
          <w:lang w:val="id-ID"/>
        </w:rPr>
        <w:t xml:space="preserve"> </w:t>
      </w:r>
      <w:r w:rsidR="00B42D40">
        <w:rPr>
          <w:rFonts w:ascii="Times New Roman" w:hAnsi="Times New Roman" w:cs="Times New Roman"/>
          <w:sz w:val="24"/>
          <w:szCs w:val="24"/>
        </w:rPr>
        <w:t>dalam evaluasi.</w:t>
      </w:r>
      <w:r w:rsidR="00B42D40">
        <w:rPr>
          <w:rFonts w:ascii="Times New Roman" w:hAnsi="Times New Roman" w:cs="Times New Roman"/>
          <w:sz w:val="24"/>
          <w:szCs w:val="24"/>
          <w:lang w:val="id-ID"/>
        </w:rPr>
        <w:t xml:space="preserve"> </w:t>
      </w:r>
    </w:p>
    <w:p w:rsidR="001E2D2B" w:rsidRDefault="00B42D40" w:rsidP="001E2D2B">
      <w:pPr>
        <w:autoSpaceDE w:val="0"/>
        <w:autoSpaceDN w:val="0"/>
        <w:adjustRightInd w:val="0"/>
        <w:spacing w:after="0" w:line="360" w:lineRule="auto"/>
        <w:ind w:left="360" w:firstLine="720"/>
        <w:jc w:val="both"/>
        <w:rPr>
          <w:rFonts w:ascii="Times New Roman" w:hAnsi="Times New Roman" w:cs="Times New Roman"/>
          <w:sz w:val="24"/>
          <w:szCs w:val="24"/>
          <w:lang w:val="id-ID"/>
        </w:rPr>
      </w:pPr>
      <w:r>
        <w:rPr>
          <w:rFonts w:ascii="Times New Roman" w:hAnsi="Times New Roman" w:cs="Times New Roman"/>
          <w:i/>
          <w:iCs/>
          <w:sz w:val="24"/>
          <w:szCs w:val="24"/>
        </w:rPr>
        <w:t xml:space="preserve">Pertama, </w:t>
      </w:r>
      <w:r>
        <w:rPr>
          <w:rFonts w:ascii="Times New Roman" w:hAnsi="Times New Roman" w:cs="Times New Roman"/>
          <w:sz w:val="24"/>
          <w:szCs w:val="24"/>
        </w:rPr>
        <w:t>partisipasi dalam pengambilan keputusan. Partisipasi ini</w:t>
      </w:r>
      <w:r>
        <w:rPr>
          <w:rFonts w:ascii="Times New Roman" w:hAnsi="Times New Roman" w:cs="Times New Roman"/>
          <w:sz w:val="24"/>
          <w:szCs w:val="24"/>
          <w:lang w:val="id-ID"/>
        </w:rPr>
        <w:t xml:space="preserve"> </w:t>
      </w:r>
      <w:r>
        <w:rPr>
          <w:rFonts w:ascii="Times New Roman" w:hAnsi="Times New Roman" w:cs="Times New Roman"/>
          <w:sz w:val="24"/>
          <w:szCs w:val="24"/>
        </w:rPr>
        <w:t>berkaitan dengan penentuan alternatif dengan masyarakat yang</w:t>
      </w:r>
      <w:r>
        <w:rPr>
          <w:rFonts w:ascii="Times New Roman" w:hAnsi="Times New Roman" w:cs="Times New Roman"/>
          <w:sz w:val="24"/>
          <w:szCs w:val="24"/>
          <w:lang w:val="id-ID"/>
        </w:rPr>
        <w:t xml:space="preserve"> </w:t>
      </w:r>
      <w:r>
        <w:rPr>
          <w:rFonts w:ascii="Times New Roman" w:hAnsi="Times New Roman" w:cs="Times New Roman"/>
          <w:sz w:val="24"/>
          <w:szCs w:val="24"/>
        </w:rPr>
        <w:t>ber</w:t>
      </w:r>
      <w:r>
        <w:rPr>
          <w:rFonts w:ascii="Times New Roman" w:hAnsi="Times New Roman" w:cs="Times New Roman"/>
          <w:sz w:val="24"/>
          <w:szCs w:val="24"/>
          <w:lang w:val="id-ID"/>
        </w:rPr>
        <w:t>hubungan</w:t>
      </w:r>
      <w:r>
        <w:rPr>
          <w:rFonts w:ascii="Times New Roman" w:hAnsi="Times New Roman" w:cs="Times New Roman"/>
          <w:sz w:val="24"/>
          <w:szCs w:val="24"/>
        </w:rPr>
        <w:t xml:space="preserve"> dengan gagasan atau ide yang menyangkut kepentingan bersama.</w:t>
      </w:r>
      <w:r>
        <w:rPr>
          <w:rFonts w:ascii="Times New Roman" w:hAnsi="Times New Roman" w:cs="Times New Roman"/>
          <w:sz w:val="24"/>
          <w:szCs w:val="24"/>
          <w:lang w:val="id-ID"/>
        </w:rPr>
        <w:t xml:space="preserve"> </w:t>
      </w:r>
      <w:r>
        <w:rPr>
          <w:rFonts w:ascii="Times New Roman" w:hAnsi="Times New Roman" w:cs="Times New Roman"/>
          <w:sz w:val="24"/>
          <w:szCs w:val="24"/>
        </w:rPr>
        <w:t>Dalam partisipasi ini masyarakat menuntut untuk ikut menentukan arah dan</w:t>
      </w:r>
      <w:r>
        <w:rPr>
          <w:rFonts w:ascii="Times New Roman" w:hAnsi="Times New Roman" w:cs="Times New Roman"/>
          <w:sz w:val="24"/>
          <w:szCs w:val="24"/>
          <w:lang w:val="id-ID"/>
        </w:rPr>
        <w:t xml:space="preserve"> </w:t>
      </w:r>
      <w:r>
        <w:rPr>
          <w:rFonts w:ascii="Times New Roman" w:hAnsi="Times New Roman" w:cs="Times New Roman"/>
          <w:sz w:val="24"/>
          <w:szCs w:val="24"/>
        </w:rPr>
        <w:t>orientasi pembangunan. Wujud dari partisipasi ini antara lain seperti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kehadiran rapat, </w:t>
      </w:r>
      <w:r>
        <w:rPr>
          <w:rFonts w:ascii="Times New Roman" w:hAnsi="Times New Roman" w:cs="Times New Roman"/>
          <w:sz w:val="24"/>
          <w:szCs w:val="24"/>
        </w:rPr>
        <w:lastRenderedPageBreak/>
        <w:t>diskusi, sumbangan pemikiran, tanggapan atau penolakan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terhadap program yang ditawarkan. </w:t>
      </w:r>
      <w:r>
        <w:rPr>
          <w:rFonts w:ascii="Times New Roman" w:hAnsi="Times New Roman" w:cs="Times New Roman"/>
          <w:i/>
          <w:iCs/>
          <w:sz w:val="24"/>
          <w:szCs w:val="24"/>
        </w:rPr>
        <w:t xml:space="preserve">Kedua, </w:t>
      </w:r>
      <w:r>
        <w:rPr>
          <w:rFonts w:ascii="Times New Roman" w:hAnsi="Times New Roman" w:cs="Times New Roman"/>
          <w:sz w:val="24"/>
          <w:szCs w:val="24"/>
        </w:rPr>
        <w:t>partisipasi dalam pelaksanaan</w:t>
      </w:r>
      <w:r>
        <w:rPr>
          <w:rFonts w:ascii="Times New Roman" w:hAnsi="Times New Roman" w:cs="Times New Roman"/>
          <w:sz w:val="24"/>
          <w:szCs w:val="24"/>
          <w:lang w:val="id-ID"/>
        </w:rPr>
        <w:t xml:space="preserve"> </w:t>
      </w:r>
      <w:r>
        <w:rPr>
          <w:rFonts w:ascii="Times New Roman" w:hAnsi="Times New Roman" w:cs="Times New Roman"/>
          <w:sz w:val="24"/>
          <w:szCs w:val="24"/>
        </w:rPr>
        <w:t>suatu program meliputi: menggerakkan sumber daya, dana, kegiatan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administrasi, koordinasi dan penjabaran program. </w:t>
      </w:r>
      <w:r>
        <w:rPr>
          <w:rFonts w:ascii="Times New Roman" w:hAnsi="Times New Roman" w:cs="Times New Roman"/>
          <w:i/>
          <w:iCs/>
          <w:sz w:val="24"/>
          <w:szCs w:val="24"/>
        </w:rPr>
        <w:t xml:space="preserve">Ketiga, </w:t>
      </w:r>
      <w:r>
        <w:rPr>
          <w:rFonts w:ascii="Times New Roman" w:hAnsi="Times New Roman" w:cs="Times New Roman"/>
          <w:sz w:val="24"/>
          <w:szCs w:val="24"/>
        </w:rPr>
        <w:t>partisipasi dalam</w:t>
      </w:r>
      <w:r>
        <w:rPr>
          <w:rFonts w:ascii="Times New Roman" w:hAnsi="Times New Roman" w:cs="Times New Roman"/>
          <w:sz w:val="24"/>
          <w:szCs w:val="24"/>
          <w:lang w:val="id-ID"/>
        </w:rPr>
        <w:t xml:space="preserve"> </w:t>
      </w:r>
      <w:r>
        <w:rPr>
          <w:rFonts w:ascii="Times New Roman" w:hAnsi="Times New Roman" w:cs="Times New Roman"/>
          <w:sz w:val="24"/>
          <w:szCs w:val="24"/>
        </w:rPr>
        <w:t>pengambilan manfaat. Partisipasi ini tidak lepas dari hasil pelaksanaan</w:t>
      </w:r>
      <w:r>
        <w:rPr>
          <w:rFonts w:ascii="Times New Roman" w:hAnsi="Times New Roman" w:cs="Times New Roman"/>
          <w:sz w:val="24"/>
          <w:szCs w:val="24"/>
          <w:lang w:val="id-ID"/>
        </w:rPr>
        <w:t xml:space="preserve"> </w:t>
      </w:r>
      <w:r>
        <w:rPr>
          <w:rFonts w:ascii="Times New Roman" w:hAnsi="Times New Roman" w:cs="Times New Roman"/>
          <w:sz w:val="24"/>
          <w:szCs w:val="24"/>
        </w:rPr>
        <w:t>program yang telah dicapai baik yang berkaitan dengan kuantitas maupun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kualitas. Dari segi kualitas, dapat dilihat dari peningkatan </w:t>
      </w:r>
      <w:r w:rsidRPr="006427F8">
        <w:rPr>
          <w:rFonts w:ascii="Times New Roman" w:hAnsi="Times New Roman" w:cs="Times New Roman"/>
          <w:i/>
          <w:iCs/>
          <w:sz w:val="24"/>
          <w:szCs w:val="24"/>
        </w:rPr>
        <w:t>output,</w:t>
      </w:r>
      <w:r>
        <w:rPr>
          <w:rFonts w:ascii="Times New Roman" w:hAnsi="Times New Roman" w:cs="Times New Roman"/>
          <w:sz w:val="24"/>
          <w:szCs w:val="24"/>
        </w:rPr>
        <w:t xml:space="preserve"> sedangkan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dari segi kuantitas </w:t>
      </w:r>
      <w:r w:rsidR="006427F8">
        <w:rPr>
          <w:rFonts w:ascii="Times New Roman" w:hAnsi="Times New Roman" w:cs="Times New Roman"/>
          <w:sz w:val="24"/>
          <w:szCs w:val="24"/>
        </w:rPr>
        <w:t>dapat dilihat seberapa besar pr</w:t>
      </w:r>
      <w:r w:rsidR="006427F8">
        <w:rPr>
          <w:rFonts w:ascii="Times New Roman" w:hAnsi="Times New Roman" w:cs="Times New Roman"/>
          <w:sz w:val="24"/>
          <w:szCs w:val="24"/>
          <w:lang w:val="id-ID"/>
        </w:rPr>
        <w:t>e</w:t>
      </w:r>
      <w:r>
        <w:rPr>
          <w:rFonts w:ascii="Times New Roman" w:hAnsi="Times New Roman" w:cs="Times New Roman"/>
          <w:sz w:val="24"/>
          <w:szCs w:val="24"/>
        </w:rPr>
        <w:t>sentase keberhasilan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program. </w:t>
      </w:r>
      <w:r>
        <w:rPr>
          <w:rFonts w:ascii="Times New Roman" w:hAnsi="Times New Roman" w:cs="Times New Roman"/>
          <w:i/>
          <w:iCs/>
          <w:sz w:val="24"/>
          <w:szCs w:val="24"/>
        </w:rPr>
        <w:t>Keempat</w:t>
      </w:r>
      <w:r>
        <w:rPr>
          <w:rFonts w:ascii="Times New Roman" w:hAnsi="Times New Roman" w:cs="Times New Roman"/>
          <w:sz w:val="24"/>
          <w:szCs w:val="24"/>
        </w:rPr>
        <w:t>, partisipasi dalam evaluasi. Partisipasi masyarakat dalam</w:t>
      </w:r>
      <w:r>
        <w:rPr>
          <w:rFonts w:ascii="Times New Roman" w:hAnsi="Times New Roman" w:cs="Times New Roman"/>
          <w:sz w:val="24"/>
          <w:szCs w:val="24"/>
          <w:lang w:val="id-ID"/>
        </w:rPr>
        <w:t xml:space="preserve"> </w:t>
      </w:r>
      <w:r>
        <w:rPr>
          <w:rFonts w:ascii="Times New Roman" w:hAnsi="Times New Roman" w:cs="Times New Roman"/>
          <w:sz w:val="24"/>
          <w:szCs w:val="24"/>
        </w:rPr>
        <w:t>evaluasi ini berkaitan dengan masalah pelaksanaan program secara</w:t>
      </w:r>
      <w:r>
        <w:rPr>
          <w:rFonts w:ascii="Times New Roman" w:hAnsi="Times New Roman" w:cs="Times New Roman"/>
          <w:sz w:val="24"/>
          <w:szCs w:val="24"/>
          <w:lang w:val="id-ID"/>
        </w:rPr>
        <w:t xml:space="preserve"> </w:t>
      </w:r>
      <w:r>
        <w:rPr>
          <w:rFonts w:ascii="Times New Roman" w:hAnsi="Times New Roman" w:cs="Times New Roman"/>
          <w:sz w:val="24"/>
          <w:szCs w:val="24"/>
        </w:rPr>
        <w:t>menyeluruh. Partisipasi ini bertujuan untuk mengetahui ketercapaian</w:t>
      </w:r>
      <w:r>
        <w:rPr>
          <w:rFonts w:ascii="Times New Roman" w:hAnsi="Times New Roman" w:cs="Times New Roman"/>
          <w:sz w:val="24"/>
          <w:szCs w:val="24"/>
          <w:lang w:val="id-ID"/>
        </w:rPr>
        <w:t xml:space="preserve"> </w:t>
      </w:r>
      <w:r>
        <w:rPr>
          <w:rFonts w:ascii="Times New Roman" w:hAnsi="Times New Roman" w:cs="Times New Roman"/>
          <w:sz w:val="24"/>
          <w:szCs w:val="24"/>
        </w:rPr>
        <w:t>program yang telah direncanakan sebelumnya.</w:t>
      </w:r>
    </w:p>
    <w:p w:rsidR="001E2D2B" w:rsidRPr="004F3060" w:rsidRDefault="00281391" w:rsidP="006427F8">
      <w:pPr>
        <w:autoSpaceDE w:val="0"/>
        <w:autoSpaceDN w:val="0"/>
        <w:adjustRightInd w:val="0"/>
        <w:spacing w:after="0" w:line="360" w:lineRule="auto"/>
        <w:ind w:left="360" w:firstLine="720"/>
        <w:jc w:val="both"/>
        <w:rPr>
          <w:rFonts w:asciiTheme="majorBidi" w:hAnsiTheme="majorBidi" w:cstheme="majorBidi"/>
          <w:sz w:val="24"/>
          <w:szCs w:val="24"/>
          <w:lang w:val="id-ID"/>
        </w:rPr>
      </w:pPr>
      <w:r w:rsidRPr="004F3060">
        <w:rPr>
          <w:rFonts w:asciiTheme="majorBidi" w:hAnsiTheme="majorBidi" w:cstheme="majorBidi"/>
          <w:sz w:val="24"/>
          <w:szCs w:val="24"/>
          <w:lang w:val="id-ID"/>
        </w:rPr>
        <w:t>Jadi, p</w:t>
      </w:r>
      <w:r w:rsidR="00CD3CB7" w:rsidRPr="004F3060">
        <w:rPr>
          <w:rFonts w:asciiTheme="majorBidi" w:hAnsiTheme="majorBidi" w:cstheme="majorBidi"/>
          <w:sz w:val="24"/>
          <w:szCs w:val="24"/>
          <w:lang w:val="id-ID"/>
        </w:rPr>
        <w:t xml:space="preserve">artisipasi bisa </w:t>
      </w:r>
      <w:r w:rsidR="001D21F4" w:rsidRPr="004F3060">
        <w:rPr>
          <w:rFonts w:asciiTheme="majorBidi" w:hAnsiTheme="majorBidi" w:cstheme="majorBidi"/>
          <w:sz w:val="24"/>
          <w:szCs w:val="24"/>
          <w:lang w:val="id-ID"/>
        </w:rPr>
        <w:t xml:space="preserve">dikelompokkan </w:t>
      </w:r>
      <w:r w:rsidR="00B42D40" w:rsidRPr="004F3060">
        <w:rPr>
          <w:rFonts w:asciiTheme="majorBidi" w:hAnsiTheme="majorBidi" w:cstheme="majorBidi"/>
          <w:sz w:val="24"/>
          <w:szCs w:val="24"/>
          <w:lang w:val="id-ID"/>
        </w:rPr>
        <w:t>menjadi beberapa bentuk sesuai dengan</w:t>
      </w:r>
      <w:r w:rsidR="006427F8" w:rsidRPr="004F3060">
        <w:rPr>
          <w:rFonts w:asciiTheme="majorBidi" w:hAnsiTheme="majorBidi" w:cstheme="majorBidi"/>
          <w:sz w:val="24"/>
          <w:szCs w:val="24"/>
          <w:lang w:val="id-ID"/>
        </w:rPr>
        <w:t xml:space="preserve"> </w:t>
      </w:r>
      <w:r w:rsidR="00B42D40" w:rsidRPr="004F3060">
        <w:rPr>
          <w:rFonts w:asciiTheme="majorBidi" w:hAnsiTheme="majorBidi" w:cstheme="majorBidi"/>
          <w:sz w:val="24"/>
          <w:szCs w:val="24"/>
          <w:lang w:val="id-ID"/>
        </w:rPr>
        <w:t>konteksnya</w:t>
      </w:r>
      <w:r w:rsidR="001D21F4" w:rsidRPr="004F3060">
        <w:rPr>
          <w:rFonts w:asciiTheme="majorBidi" w:hAnsiTheme="majorBidi" w:cstheme="majorBidi"/>
          <w:sz w:val="24"/>
          <w:szCs w:val="24"/>
          <w:lang w:val="id-ID"/>
        </w:rPr>
        <w:t xml:space="preserve">, yaitu bentuk partisipasi dalam bentuk nyata (memiliki wujud) dan bentuk partisipasi dalam bentuk tidak nyata (abstrak). </w:t>
      </w:r>
      <w:r w:rsidR="001D21F4" w:rsidRPr="004F3060">
        <w:rPr>
          <w:rFonts w:asciiTheme="majorBidi" w:hAnsiTheme="majorBidi" w:cstheme="majorBidi"/>
          <w:sz w:val="24"/>
          <w:szCs w:val="24"/>
        </w:rPr>
        <w:t>Bentuk partisipasi nyata misalnya uang, harta benda, tenaga dan keterampilan</w:t>
      </w:r>
      <w:r w:rsidR="001D21F4" w:rsidRPr="004F3060">
        <w:rPr>
          <w:rFonts w:asciiTheme="majorBidi" w:hAnsiTheme="majorBidi" w:cstheme="majorBidi"/>
          <w:sz w:val="24"/>
          <w:szCs w:val="24"/>
          <w:lang w:val="id-ID"/>
        </w:rPr>
        <w:t>.</w:t>
      </w:r>
      <w:r w:rsidR="001D21F4" w:rsidRPr="004F3060">
        <w:rPr>
          <w:rFonts w:asciiTheme="majorBidi" w:hAnsiTheme="majorBidi" w:cstheme="majorBidi"/>
          <w:sz w:val="24"/>
          <w:szCs w:val="24"/>
        </w:rPr>
        <w:t xml:space="preserve"> </w:t>
      </w:r>
      <w:r w:rsidR="001D21F4" w:rsidRPr="004F3060">
        <w:rPr>
          <w:rFonts w:asciiTheme="majorBidi" w:hAnsiTheme="majorBidi" w:cstheme="majorBidi"/>
          <w:sz w:val="24"/>
          <w:szCs w:val="24"/>
          <w:lang w:val="id-ID"/>
        </w:rPr>
        <w:t>S</w:t>
      </w:r>
      <w:r w:rsidR="001D21F4" w:rsidRPr="004F3060">
        <w:rPr>
          <w:rFonts w:asciiTheme="majorBidi" w:hAnsiTheme="majorBidi" w:cstheme="majorBidi"/>
          <w:sz w:val="24"/>
          <w:szCs w:val="24"/>
        </w:rPr>
        <w:t>edangkan partisipasi yang tidak nyata adalah partisipasi buah pikiran, partisipasi so</w:t>
      </w:r>
      <w:r w:rsidR="001D21F4" w:rsidRPr="004F3060">
        <w:rPr>
          <w:rFonts w:asciiTheme="majorBidi" w:hAnsiTheme="majorBidi" w:cstheme="majorBidi"/>
          <w:sz w:val="24"/>
          <w:szCs w:val="24"/>
          <w:lang w:val="id-ID"/>
        </w:rPr>
        <w:t>s</w:t>
      </w:r>
      <w:r w:rsidR="001D21F4" w:rsidRPr="004F3060">
        <w:rPr>
          <w:rFonts w:asciiTheme="majorBidi" w:hAnsiTheme="majorBidi" w:cstheme="majorBidi"/>
          <w:sz w:val="24"/>
          <w:szCs w:val="24"/>
        </w:rPr>
        <w:t xml:space="preserve">ial, pengambilan keputusan dan partisipasi </w:t>
      </w:r>
      <w:r w:rsidR="006427F8" w:rsidRPr="004F3060">
        <w:rPr>
          <w:rFonts w:asciiTheme="majorBidi" w:hAnsiTheme="majorBidi" w:cstheme="majorBidi"/>
          <w:sz w:val="24"/>
          <w:szCs w:val="24"/>
          <w:lang w:val="id-ID"/>
        </w:rPr>
        <w:t>evalusai dalam sebuah program.</w:t>
      </w:r>
      <w:r w:rsidR="00CD3CB7" w:rsidRPr="004F3060">
        <w:rPr>
          <w:rFonts w:asciiTheme="majorBidi" w:hAnsiTheme="majorBidi" w:cstheme="majorBidi"/>
          <w:sz w:val="24"/>
          <w:szCs w:val="24"/>
          <w:lang w:val="id-ID"/>
        </w:rPr>
        <w:t xml:space="preserve"> </w:t>
      </w:r>
      <w:r w:rsidR="001D21F4" w:rsidRPr="004F3060">
        <w:rPr>
          <w:rFonts w:asciiTheme="majorBidi" w:hAnsiTheme="majorBidi" w:cstheme="majorBidi"/>
          <w:sz w:val="24"/>
          <w:szCs w:val="24"/>
          <w:lang w:val="id-ID"/>
        </w:rPr>
        <w:t xml:space="preserve">Partisipai masyarakat harus terus dilakukan karena </w:t>
      </w:r>
      <w:r w:rsidR="00CD3CB7" w:rsidRPr="004F3060">
        <w:rPr>
          <w:rFonts w:asciiTheme="majorBidi" w:hAnsiTheme="majorBidi" w:cstheme="majorBidi"/>
          <w:sz w:val="24"/>
          <w:szCs w:val="24"/>
          <w:lang w:val="id-ID"/>
        </w:rPr>
        <w:t xml:space="preserve">beragam </w:t>
      </w:r>
      <w:r w:rsidR="001D21F4" w:rsidRPr="004F3060">
        <w:rPr>
          <w:rFonts w:asciiTheme="majorBidi" w:hAnsiTheme="majorBidi" w:cstheme="majorBidi"/>
          <w:sz w:val="24"/>
          <w:szCs w:val="24"/>
          <w:lang w:val="id-ID"/>
        </w:rPr>
        <w:t>masalah akan terus terjadi dan semakin meningkat setiap tahunnya</w:t>
      </w:r>
      <w:r w:rsidR="00D41002" w:rsidRPr="004F3060">
        <w:rPr>
          <w:rFonts w:asciiTheme="majorBidi" w:hAnsiTheme="majorBidi" w:cstheme="majorBidi"/>
          <w:sz w:val="24"/>
          <w:szCs w:val="24"/>
          <w:lang w:val="id-ID"/>
        </w:rPr>
        <w:t>.</w:t>
      </w:r>
    </w:p>
    <w:p w:rsidR="00384EBD" w:rsidRPr="004F3060" w:rsidRDefault="00D41002" w:rsidP="001E2D2B">
      <w:pPr>
        <w:autoSpaceDE w:val="0"/>
        <w:autoSpaceDN w:val="0"/>
        <w:adjustRightInd w:val="0"/>
        <w:spacing w:after="0" w:line="360" w:lineRule="auto"/>
        <w:ind w:left="360" w:firstLine="720"/>
        <w:jc w:val="both"/>
        <w:rPr>
          <w:rFonts w:ascii="Times New Roman" w:hAnsi="Times New Roman" w:cs="Times New Roman"/>
          <w:sz w:val="24"/>
          <w:szCs w:val="24"/>
          <w:lang w:val="id-ID"/>
        </w:rPr>
      </w:pPr>
      <w:r w:rsidRPr="004F3060">
        <w:rPr>
          <w:rFonts w:asciiTheme="majorBidi" w:hAnsiTheme="majorBidi" w:cstheme="majorBidi"/>
          <w:sz w:val="24"/>
          <w:szCs w:val="24"/>
          <w:lang w:val="id-ID"/>
        </w:rPr>
        <w:t>Pengelompokan partisipasi terjadi karena memperlihatkan berbagai  kemungkinan-kemungkinan yang bisa menunjukkan seseorang berpartisipasi. Berpartisipasi tidak terbatas pada uang atau materi saja tetapi bentuk dukungan moril juga wujud dari partisipasi. Luasnya cakupan partisipasi akan memperkaya wujud partisipasi itu sendiri.</w:t>
      </w:r>
    </w:p>
    <w:p w:rsidR="001E2D2B" w:rsidRPr="004F3060" w:rsidRDefault="001E2D2B" w:rsidP="00F43AC3">
      <w:pPr>
        <w:pStyle w:val="NormalWeb"/>
        <w:numPr>
          <w:ilvl w:val="6"/>
          <w:numId w:val="14"/>
        </w:numPr>
        <w:spacing w:before="0" w:beforeAutospacing="0" w:after="0" w:afterAutospacing="0" w:line="360" w:lineRule="auto"/>
        <w:ind w:left="720"/>
        <w:jc w:val="both"/>
        <w:rPr>
          <w:rFonts w:asciiTheme="majorBidi" w:hAnsiTheme="majorBidi" w:cstheme="majorBidi"/>
          <w:b/>
          <w:bCs/>
          <w:lang w:val="id-ID"/>
        </w:rPr>
      </w:pPr>
      <w:r w:rsidRPr="004F3060">
        <w:rPr>
          <w:rFonts w:asciiTheme="majorBidi" w:hAnsiTheme="majorBidi" w:cstheme="majorBidi"/>
          <w:b/>
          <w:bCs/>
          <w:lang w:val="id-ID"/>
        </w:rPr>
        <w:t>P</w:t>
      </w:r>
      <w:r w:rsidR="007E7FA5" w:rsidRPr="004F3060">
        <w:rPr>
          <w:rFonts w:asciiTheme="majorBidi" w:hAnsiTheme="majorBidi" w:cstheme="majorBidi"/>
          <w:b/>
          <w:bCs/>
          <w:lang w:val="id-ID"/>
        </w:rPr>
        <w:t>engertian lingkungan</w:t>
      </w:r>
    </w:p>
    <w:p w:rsidR="001E2D2B" w:rsidRPr="006427F8" w:rsidRDefault="00D01534" w:rsidP="00432619">
      <w:pPr>
        <w:pStyle w:val="NormalWeb"/>
        <w:spacing w:before="0" w:beforeAutospacing="0" w:after="0" w:afterAutospacing="0" w:line="360" w:lineRule="auto"/>
        <w:ind w:left="360" w:firstLine="720"/>
        <w:jc w:val="both"/>
        <w:rPr>
          <w:rFonts w:asciiTheme="majorBidi" w:hAnsiTheme="majorBidi" w:cstheme="majorBidi"/>
          <w:lang w:val="id-ID"/>
        </w:rPr>
      </w:pPr>
      <w:r w:rsidRPr="004F3060">
        <w:rPr>
          <w:rFonts w:asciiTheme="majorBidi" w:hAnsiTheme="majorBidi" w:cstheme="majorBidi"/>
          <w:lang w:val="id-ID"/>
        </w:rPr>
        <w:t xml:space="preserve">Lingkungan mempunyai peran yang sangat penting dalam bagi setiap komponen yang ada di dalamnya. </w:t>
      </w:r>
      <w:r w:rsidR="007E7FA5" w:rsidRPr="004F3060">
        <w:rPr>
          <w:rFonts w:asciiTheme="majorBidi" w:hAnsiTheme="majorBidi" w:cstheme="majorBidi"/>
          <w:lang w:val="id-ID"/>
        </w:rPr>
        <w:t>Menurut Otto Soemarwoto lingkungan adalah jumlah semua benda  dan kondisi yang ada dalam ruang yang ditempati yang mempengaruhi kehidupan kita.</w:t>
      </w:r>
      <w:r w:rsidR="007E7FA5" w:rsidRPr="004F3060">
        <w:rPr>
          <w:rStyle w:val="FootnoteReference"/>
          <w:rFonts w:asciiTheme="majorBidi" w:hAnsiTheme="majorBidi" w:cstheme="majorBidi"/>
        </w:rPr>
        <w:footnoteReference w:id="8"/>
      </w:r>
      <w:r w:rsidR="007E7FA5" w:rsidRPr="006427F8">
        <w:rPr>
          <w:rFonts w:asciiTheme="majorBidi" w:hAnsiTheme="majorBidi" w:cstheme="majorBidi"/>
          <w:lang w:val="id-ID"/>
        </w:rPr>
        <w:t xml:space="preserve"> </w:t>
      </w:r>
      <w:r w:rsidR="007E7FA5" w:rsidRPr="006427F8">
        <w:rPr>
          <w:rFonts w:asciiTheme="majorBidi" w:hAnsiTheme="majorBidi" w:cstheme="majorBidi"/>
        </w:rPr>
        <w:t xml:space="preserve">Menurut Emil Salim </w:t>
      </w:r>
      <w:r w:rsidR="007E7FA5" w:rsidRPr="006427F8">
        <w:rPr>
          <w:rFonts w:asciiTheme="majorBidi" w:hAnsiTheme="majorBidi" w:cstheme="majorBidi"/>
          <w:spacing w:val="-15"/>
        </w:rPr>
        <w:t xml:space="preserve">lingkungan hidup adalah segala benda, kondisi, </w:t>
      </w:r>
      <w:r w:rsidR="00432619">
        <w:rPr>
          <w:rFonts w:asciiTheme="majorBidi" w:hAnsiTheme="majorBidi" w:cstheme="majorBidi"/>
          <w:spacing w:val="-15"/>
          <w:lang w:val="id-ID"/>
        </w:rPr>
        <w:t xml:space="preserve"> </w:t>
      </w:r>
      <w:r w:rsidR="007E7FA5" w:rsidRPr="006427F8">
        <w:rPr>
          <w:rFonts w:asciiTheme="majorBidi" w:hAnsiTheme="majorBidi" w:cstheme="majorBidi"/>
          <w:spacing w:val="-15"/>
        </w:rPr>
        <w:t xml:space="preserve">keadaan dan pengaruh yang </w:t>
      </w:r>
      <w:r w:rsidR="007E7FA5" w:rsidRPr="006427F8">
        <w:rPr>
          <w:rFonts w:asciiTheme="majorBidi" w:hAnsiTheme="majorBidi" w:cstheme="majorBidi"/>
        </w:rPr>
        <w:t xml:space="preserve">terdapat dalam ruangan </w:t>
      </w:r>
      <w:r w:rsidR="007E7FA5" w:rsidRPr="006427F8">
        <w:rPr>
          <w:rFonts w:asciiTheme="majorBidi" w:hAnsiTheme="majorBidi" w:cstheme="majorBidi"/>
        </w:rPr>
        <w:lastRenderedPageBreak/>
        <w:t>yang kita tempati dan mempengaruhi hal yang hidup</w:t>
      </w:r>
      <w:r w:rsidR="007E7FA5" w:rsidRPr="006427F8">
        <w:rPr>
          <w:rFonts w:asciiTheme="majorBidi" w:hAnsiTheme="majorBidi" w:cstheme="majorBidi"/>
          <w:lang w:val="id-ID"/>
        </w:rPr>
        <w:t xml:space="preserve"> di dalamnya,</w:t>
      </w:r>
      <w:r w:rsidR="007E7FA5" w:rsidRPr="006427F8">
        <w:rPr>
          <w:rFonts w:asciiTheme="majorBidi" w:hAnsiTheme="majorBidi" w:cstheme="majorBidi"/>
        </w:rPr>
        <w:t xml:space="preserve"> termasuk kehidupan manusia.</w:t>
      </w:r>
      <w:r w:rsidR="007E7FA5" w:rsidRPr="006427F8">
        <w:rPr>
          <w:rFonts w:asciiTheme="majorBidi" w:hAnsiTheme="majorBidi" w:cstheme="majorBidi"/>
          <w:lang w:val="id-ID"/>
        </w:rPr>
        <w:t xml:space="preserve"> </w:t>
      </w:r>
      <w:r w:rsidR="005A63E7">
        <w:rPr>
          <w:rFonts w:asciiTheme="majorBidi" w:hAnsiTheme="majorBidi" w:cstheme="majorBidi"/>
          <w:lang w:val="id-ID"/>
        </w:rPr>
        <w:t xml:space="preserve">Manusia dapat menjadi lebih baik atau lebih buruk juga dipengaruhi oleh lingkungannya. </w:t>
      </w:r>
      <w:r w:rsidR="007E7FA5" w:rsidRPr="006427F8">
        <w:rPr>
          <w:rFonts w:asciiTheme="majorBidi" w:hAnsiTheme="majorBidi" w:cstheme="majorBidi"/>
          <w:lang w:val="id-ID"/>
        </w:rPr>
        <w:t>Menurut Salmadanis lingkungan adalah sebuah lingkup dimana manusia hidup, ia tinggal di dalamnya, baik ketika bepergian atau mengasingkan diri. sebagai tempat kembali, baik dalam keadaan rela atau terpaksa, ada lingkungan statis dan lingkungan dinamis.</w:t>
      </w:r>
      <w:r w:rsidR="007E7FA5" w:rsidRPr="006427F8">
        <w:rPr>
          <w:rStyle w:val="FootnoteReference"/>
          <w:rFonts w:asciiTheme="majorBidi" w:hAnsiTheme="majorBidi" w:cstheme="majorBidi"/>
          <w:lang w:val="id-ID"/>
        </w:rPr>
        <w:footnoteReference w:id="9"/>
      </w:r>
    </w:p>
    <w:p w:rsidR="001E2D2B" w:rsidRDefault="007E7FA5" w:rsidP="001E2D2B">
      <w:pPr>
        <w:pStyle w:val="NormalWeb"/>
        <w:spacing w:before="0" w:beforeAutospacing="0" w:after="0" w:afterAutospacing="0" w:line="360" w:lineRule="auto"/>
        <w:ind w:left="360" w:firstLine="720"/>
        <w:jc w:val="both"/>
        <w:rPr>
          <w:rFonts w:asciiTheme="majorBidi" w:hAnsiTheme="majorBidi" w:cstheme="majorBidi"/>
          <w:lang w:val="id-ID"/>
        </w:rPr>
      </w:pPr>
      <w:r w:rsidRPr="006427F8">
        <w:rPr>
          <w:rFonts w:asciiTheme="majorBidi" w:hAnsiTheme="majorBidi" w:cstheme="majorBidi"/>
          <w:lang w:val="id-ID"/>
        </w:rPr>
        <w:t xml:space="preserve">Lingkungan statis (mati) meliputi alam yang diciptakan Allah, seperti luar angkasa, langit, bulan, bintang, matahari dan langit. Lingkungan yang dinamis (hidup) yaitu lingkungan yang meliputi kehidupan manusia, hewan dan tumbuhan. Semuanya bisa direkayasa, diolah dan dikembangkan untuk </w:t>
      </w:r>
      <w:r w:rsidRPr="001E2D2B">
        <w:rPr>
          <w:rFonts w:asciiTheme="majorBidi" w:hAnsiTheme="majorBidi" w:cstheme="majorBidi"/>
          <w:lang w:val="id-ID"/>
        </w:rPr>
        <w:t>kemaslahatan manusia untuk memenuhi kebutuhan hidupnya.</w:t>
      </w:r>
      <w:r w:rsidRPr="00CA0C05">
        <w:rPr>
          <w:rStyle w:val="FootnoteReference"/>
          <w:rFonts w:asciiTheme="majorBidi" w:hAnsiTheme="majorBidi" w:cstheme="majorBidi"/>
          <w:lang w:val="id-ID"/>
        </w:rPr>
        <w:footnoteReference w:id="10"/>
      </w:r>
    </w:p>
    <w:p w:rsidR="00432619" w:rsidRDefault="007E7FA5" w:rsidP="001E2D2B">
      <w:pPr>
        <w:pStyle w:val="NormalWeb"/>
        <w:spacing w:before="0" w:beforeAutospacing="0" w:after="0" w:afterAutospacing="0" w:line="360" w:lineRule="auto"/>
        <w:ind w:left="360" w:firstLine="720"/>
        <w:jc w:val="both"/>
        <w:rPr>
          <w:rFonts w:asciiTheme="majorBidi" w:hAnsiTheme="majorBidi" w:cstheme="majorBidi"/>
          <w:lang w:val="id-ID"/>
        </w:rPr>
      </w:pPr>
      <w:r w:rsidRPr="001E2D2B">
        <w:rPr>
          <w:rFonts w:asciiTheme="majorBidi" w:hAnsiTheme="majorBidi" w:cstheme="majorBidi"/>
        </w:rPr>
        <w:t>Berdasarkan beberapa pengertian di</w:t>
      </w:r>
      <w:r w:rsidRPr="001E2D2B">
        <w:rPr>
          <w:rFonts w:asciiTheme="majorBidi" w:hAnsiTheme="majorBidi" w:cstheme="majorBidi"/>
          <w:lang w:val="id-ID"/>
        </w:rPr>
        <w:t xml:space="preserve"> </w:t>
      </w:r>
      <w:r w:rsidRPr="001E2D2B">
        <w:rPr>
          <w:rFonts w:asciiTheme="majorBidi" w:hAnsiTheme="majorBidi" w:cstheme="majorBidi"/>
        </w:rPr>
        <w:t xml:space="preserve">atas dapat penulis </w:t>
      </w:r>
      <w:r w:rsidRPr="001E2D2B">
        <w:rPr>
          <w:rFonts w:asciiTheme="majorBidi" w:hAnsiTheme="majorBidi" w:cstheme="majorBidi"/>
          <w:lang w:val="id-ID"/>
        </w:rPr>
        <w:t xml:space="preserve">memahami </w:t>
      </w:r>
      <w:r w:rsidRPr="001E2D2B">
        <w:rPr>
          <w:rFonts w:asciiTheme="majorBidi" w:hAnsiTheme="majorBidi" w:cstheme="majorBidi"/>
        </w:rPr>
        <w:t xml:space="preserve">bahwa yang dimaksud dengan lingkungan adalah suatu tempat yang </w:t>
      </w:r>
      <w:r w:rsidRPr="001E2D2B">
        <w:rPr>
          <w:rFonts w:asciiTheme="majorBidi" w:hAnsiTheme="majorBidi" w:cstheme="majorBidi"/>
          <w:lang w:val="id-ID"/>
        </w:rPr>
        <w:t>di</w:t>
      </w:r>
      <w:r w:rsidRPr="001E2D2B">
        <w:rPr>
          <w:rFonts w:asciiTheme="majorBidi" w:hAnsiTheme="majorBidi" w:cstheme="majorBidi"/>
        </w:rPr>
        <w:t xml:space="preserve">tempati </w:t>
      </w:r>
      <w:r w:rsidRPr="001E2D2B">
        <w:rPr>
          <w:rFonts w:asciiTheme="majorBidi" w:hAnsiTheme="majorBidi" w:cstheme="majorBidi"/>
          <w:lang w:val="id-ID"/>
        </w:rPr>
        <w:t xml:space="preserve">manusia </w:t>
      </w:r>
      <w:r w:rsidRPr="001E2D2B">
        <w:rPr>
          <w:rFonts w:asciiTheme="majorBidi" w:hAnsiTheme="majorBidi" w:cstheme="majorBidi"/>
        </w:rPr>
        <w:t>dengan segala unsur yang ada di</w:t>
      </w:r>
      <w:r w:rsidRPr="001E2D2B">
        <w:rPr>
          <w:rFonts w:asciiTheme="majorBidi" w:hAnsiTheme="majorBidi" w:cstheme="majorBidi"/>
          <w:lang w:val="id-ID"/>
        </w:rPr>
        <w:t xml:space="preserve"> </w:t>
      </w:r>
      <w:r w:rsidRPr="001E2D2B">
        <w:rPr>
          <w:rFonts w:asciiTheme="majorBidi" w:hAnsiTheme="majorBidi" w:cstheme="majorBidi"/>
        </w:rPr>
        <w:t>dalamnnya</w:t>
      </w:r>
      <w:r w:rsidRPr="001E2D2B">
        <w:rPr>
          <w:rFonts w:asciiTheme="majorBidi" w:hAnsiTheme="majorBidi" w:cstheme="majorBidi"/>
          <w:lang w:val="id-ID"/>
        </w:rPr>
        <w:t>. Setiap komponen yang ada dalam lingkungan akan saling mempengaruhi antara satu komponen dengan komponen lainnya. Suka atau tidak semua orang akan kembali dan menetap di lingkungan yang ditempatinya hingga ia mampu mengendalikan diri atau merekayasa kondisi lingkungan yang ada di sekitarnya.</w:t>
      </w:r>
      <w:r w:rsidR="005A63E7">
        <w:rPr>
          <w:rFonts w:asciiTheme="majorBidi" w:hAnsiTheme="majorBidi" w:cstheme="majorBidi"/>
          <w:lang w:val="id-ID"/>
        </w:rPr>
        <w:t xml:space="preserve"> </w:t>
      </w:r>
    </w:p>
    <w:p w:rsidR="007E7FA5" w:rsidRDefault="005A63E7" w:rsidP="00432619">
      <w:pPr>
        <w:pStyle w:val="NormalWeb"/>
        <w:spacing w:before="0" w:beforeAutospacing="0" w:after="0" w:afterAutospacing="0" w:line="360" w:lineRule="auto"/>
        <w:ind w:left="360" w:firstLine="720"/>
        <w:jc w:val="both"/>
        <w:rPr>
          <w:rFonts w:asciiTheme="majorBidi" w:hAnsiTheme="majorBidi" w:cstheme="majorBidi"/>
        </w:rPr>
      </w:pPr>
      <w:r>
        <w:rPr>
          <w:rFonts w:asciiTheme="majorBidi" w:hAnsiTheme="majorBidi" w:cstheme="majorBidi"/>
          <w:lang w:val="id-ID"/>
        </w:rPr>
        <w:t xml:space="preserve">Lingkungan bisa direkayasa menjadi lebih baik untuk bisa dimanfaatkan lebih optimal. </w:t>
      </w:r>
      <w:r w:rsidR="00432619">
        <w:rPr>
          <w:rFonts w:asciiTheme="majorBidi" w:hAnsiTheme="majorBidi" w:cstheme="majorBidi"/>
          <w:lang w:val="id-ID"/>
        </w:rPr>
        <w:t xml:space="preserve">Lingkungan yang baik juga akan menjadi sumber kehidupan dan penghidupan. Sebagai sumber kehidupan, lingkungan memberikan kenyamanan, udara bersih, air yang sehat dan sebagainya. Adapun lingkungan sebagai sumber penghidupan dapat dilihat dari segala sumber daya alam yang bisa dimanfaatkan manusia baik untuk pemenuhan kebutuhan pribadi atau dijadikan sebagai barang transaksi yang bisa menghasilkan keuntungan. </w:t>
      </w:r>
      <w:r>
        <w:rPr>
          <w:rFonts w:asciiTheme="majorBidi" w:hAnsiTheme="majorBidi" w:cstheme="majorBidi"/>
          <w:lang w:val="id-ID"/>
        </w:rPr>
        <w:t>Sebal</w:t>
      </w:r>
      <w:r w:rsidR="00432619">
        <w:rPr>
          <w:rFonts w:asciiTheme="majorBidi" w:hAnsiTheme="majorBidi" w:cstheme="majorBidi"/>
          <w:lang w:val="id-ID"/>
        </w:rPr>
        <w:t>iknya, lingkungan yang tidak di</w:t>
      </w:r>
      <w:r>
        <w:rPr>
          <w:rFonts w:asciiTheme="majorBidi" w:hAnsiTheme="majorBidi" w:cstheme="majorBidi"/>
          <w:lang w:val="id-ID"/>
        </w:rPr>
        <w:t>jaga akan kehilangan fungsinya, bahkan bisa menjadi sumber bencana bagi makhluk hidup yang ada di dalamnya.</w:t>
      </w:r>
      <w:r w:rsidR="00432619">
        <w:rPr>
          <w:rFonts w:asciiTheme="majorBidi" w:hAnsiTheme="majorBidi" w:cstheme="majorBidi"/>
          <w:lang w:val="id-ID"/>
        </w:rPr>
        <w:t xml:space="preserve"> Seperti banjir, erosi, longsor, pencemaran air, pencemaran udara, dan sebagainya.</w:t>
      </w:r>
    </w:p>
    <w:p w:rsidR="003D4E4D" w:rsidRPr="003D4E4D" w:rsidRDefault="003D4E4D" w:rsidP="00432619">
      <w:pPr>
        <w:pStyle w:val="NormalWeb"/>
        <w:spacing w:before="0" w:beforeAutospacing="0" w:after="0" w:afterAutospacing="0" w:line="360" w:lineRule="auto"/>
        <w:ind w:left="360" w:firstLine="720"/>
        <w:jc w:val="both"/>
        <w:rPr>
          <w:rFonts w:asciiTheme="majorBidi" w:hAnsiTheme="majorBidi" w:cstheme="majorBidi"/>
          <w:b/>
          <w:bCs/>
        </w:rPr>
      </w:pPr>
    </w:p>
    <w:p w:rsidR="00384EBD" w:rsidRPr="007E7FA5" w:rsidRDefault="00384EBD" w:rsidP="00F43AC3">
      <w:pPr>
        <w:pStyle w:val="ListParagraph"/>
        <w:numPr>
          <w:ilvl w:val="0"/>
          <w:numId w:val="14"/>
        </w:numPr>
        <w:spacing w:after="0" w:line="360" w:lineRule="auto"/>
        <w:jc w:val="both"/>
        <w:rPr>
          <w:rFonts w:asciiTheme="majorBidi" w:hAnsiTheme="majorBidi" w:cstheme="majorBidi"/>
          <w:b/>
          <w:bCs/>
          <w:sz w:val="24"/>
          <w:szCs w:val="24"/>
        </w:rPr>
      </w:pPr>
      <w:r w:rsidRPr="007E7FA5">
        <w:rPr>
          <w:rFonts w:asciiTheme="majorBidi" w:hAnsiTheme="majorBidi" w:cstheme="majorBidi"/>
          <w:b/>
          <w:bCs/>
          <w:sz w:val="24"/>
          <w:szCs w:val="24"/>
          <w:lang w:val="id-ID"/>
        </w:rPr>
        <w:lastRenderedPageBreak/>
        <w:t>Tingkat partisipasi masyarakat</w:t>
      </w:r>
    </w:p>
    <w:p w:rsidR="00384EBD" w:rsidRPr="00CA0C05" w:rsidRDefault="00384EBD" w:rsidP="000B327F">
      <w:pPr>
        <w:spacing w:after="0" w:line="360" w:lineRule="auto"/>
        <w:ind w:firstLine="720"/>
        <w:jc w:val="both"/>
        <w:rPr>
          <w:rFonts w:asciiTheme="majorBidi" w:eastAsia="Times New Roman" w:hAnsiTheme="majorBidi" w:cstheme="majorBidi"/>
          <w:sz w:val="24"/>
          <w:szCs w:val="24"/>
          <w:lang w:val="id-ID" w:eastAsia="id-ID"/>
        </w:rPr>
      </w:pPr>
      <w:r w:rsidRPr="00CA0C05">
        <w:rPr>
          <w:rFonts w:asciiTheme="majorBidi" w:eastAsia="Times New Roman" w:hAnsiTheme="majorBidi" w:cstheme="majorBidi"/>
          <w:sz w:val="24"/>
          <w:szCs w:val="24"/>
          <w:lang w:val="id-ID" w:eastAsia="id-ID"/>
        </w:rPr>
        <w:t xml:space="preserve">Partisipasi identik dengan kegiatan yang dilakukan secara bersama-sama. Namun dalam pelaksanaannya partisipasi juga mempunyai beberapa tingkatan. Menurut </w:t>
      </w:r>
      <w:r w:rsidRPr="00CA0C05">
        <w:rPr>
          <w:rFonts w:asciiTheme="majorBidi" w:eastAsia="Times New Roman" w:hAnsiTheme="majorBidi" w:cstheme="majorBidi"/>
          <w:i/>
          <w:iCs/>
          <w:sz w:val="24"/>
          <w:szCs w:val="24"/>
          <w:lang w:val="id-ID" w:eastAsia="id-ID"/>
        </w:rPr>
        <w:t>Asia Depelopment Bank</w:t>
      </w:r>
      <w:r w:rsidRPr="00CA0C05">
        <w:rPr>
          <w:rFonts w:asciiTheme="majorBidi" w:eastAsia="Times New Roman" w:hAnsiTheme="majorBidi" w:cstheme="majorBidi"/>
          <w:sz w:val="24"/>
          <w:szCs w:val="24"/>
          <w:lang w:val="id-ID" w:eastAsia="id-ID"/>
        </w:rPr>
        <w:t xml:space="preserve"> (</w:t>
      </w:r>
      <w:r w:rsidRPr="00CA0C05">
        <w:rPr>
          <w:rFonts w:asciiTheme="majorBidi" w:eastAsia="Times New Roman" w:hAnsiTheme="majorBidi" w:cstheme="majorBidi"/>
          <w:i/>
          <w:iCs/>
          <w:sz w:val="24"/>
          <w:szCs w:val="24"/>
          <w:lang w:val="id-ID" w:eastAsia="id-ID"/>
        </w:rPr>
        <w:t>ADB</w:t>
      </w:r>
      <w:r w:rsidRPr="00CA0C05">
        <w:rPr>
          <w:rFonts w:asciiTheme="majorBidi" w:eastAsia="Times New Roman" w:hAnsiTheme="majorBidi" w:cstheme="majorBidi"/>
          <w:sz w:val="24"/>
          <w:szCs w:val="24"/>
          <w:lang w:val="id-ID" w:eastAsia="id-ID"/>
        </w:rPr>
        <w:t>) yang dikutip oleh Soegijono (2005), tingkatan partisipasi  dikelompokkan sebagai berikut:</w:t>
      </w:r>
    </w:p>
    <w:p w:rsidR="00384EBD" w:rsidRPr="00F43AC3" w:rsidRDefault="00384EBD" w:rsidP="00F43AC3">
      <w:pPr>
        <w:pStyle w:val="ListParagraph"/>
        <w:numPr>
          <w:ilvl w:val="4"/>
          <w:numId w:val="14"/>
        </w:numPr>
        <w:spacing w:after="0" w:line="360" w:lineRule="auto"/>
        <w:jc w:val="both"/>
        <w:rPr>
          <w:rFonts w:asciiTheme="majorBidi" w:eastAsia="Times New Roman" w:hAnsiTheme="majorBidi" w:cstheme="majorBidi"/>
          <w:sz w:val="24"/>
          <w:szCs w:val="24"/>
          <w:lang w:val="id-ID" w:eastAsia="id-ID"/>
        </w:rPr>
      </w:pPr>
      <w:r w:rsidRPr="00CA0C05">
        <w:rPr>
          <w:rFonts w:asciiTheme="majorBidi" w:eastAsia="Times New Roman" w:hAnsiTheme="majorBidi" w:cstheme="majorBidi"/>
          <w:sz w:val="24"/>
          <w:szCs w:val="24"/>
          <w:lang w:val="id-ID" w:eastAsia="id-ID"/>
        </w:rPr>
        <w:t>Berbagi informasi bersama</w:t>
      </w:r>
    </w:p>
    <w:p w:rsidR="00F43AC3" w:rsidRPr="00F43AC3" w:rsidRDefault="00384EBD" w:rsidP="00F43AC3">
      <w:pPr>
        <w:pStyle w:val="ListParagraph"/>
        <w:spacing w:after="0" w:line="360" w:lineRule="auto"/>
        <w:ind w:left="360"/>
        <w:jc w:val="both"/>
        <w:rPr>
          <w:rFonts w:asciiTheme="majorBidi" w:eastAsia="Times New Roman" w:hAnsiTheme="majorBidi" w:cstheme="majorBidi"/>
          <w:sz w:val="24"/>
          <w:szCs w:val="24"/>
          <w:lang w:val="id-ID" w:eastAsia="id-ID"/>
        </w:rPr>
      </w:pPr>
      <w:r w:rsidRPr="00F43AC3">
        <w:rPr>
          <w:rFonts w:asciiTheme="majorBidi" w:eastAsia="Times New Roman" w:hAnsiTheme="majorBidi" w:cstheme="majorBidi"/>
          <w:sz w:val="24"/>
          <w:szCs w:val="24"/>
          <w:lang w:val="id-ID" w:eastAsia="id-ID"/>
        </w:rPr>
        <w:t>Pemerintah hanya menyebarluaskan informasi tentang program yang akan direncanakan atau sekedar memberikan informasi mengenai keputusan yang telah dibuat dan mengajak masyarakat untuk melaksanakan keputusan tersebut.</w:t>
      </w:r>
    </w:p>
    <w:p w:rsidR="00384EBD" w:rsidRPr="00F43AC3" w:rsidRDefault="00384EBD" w:rsidP="00F43AC3">
      <w:pPr>
        <w:pStyle w:val="ListParagraph"/>
        <w:numPr>
          <w:ilvl w:val="4"/>
          <w:numId w:val="14"/>
        </w:numPr>
        <w:spacing w:after="0" w:line="360" w:lineRule="auto"/>
        <w:jc w:val="both"/>
        <w:rPr>
          <w:rFonts w:asciiTheme="majorBidi" w:eastAsia="Times New Roman" w:hAnsiTheme="majorBidi" w:cstheme="majorBidi"/>
          <w:sz w:val="24"/>
          <w:szCs w:val="24"/>
          <w:lang w:val="id-ID" w:eastAsia="id-ID"/>
        </w:rPr>
      </w:pPr>
      <w:r w:rsidRPr="00F43AC3">
        <w:rPr>
          <w:rFonts w:asciiTheme="majorBidi" w:eastAsia="Times New Roman" w:hAnsiTheme="majorBidi" w:cstheme="majorBidi"/>
          <w:sz w:val="24"/>
          <w:szCs w:val="24"/>
          <w:lang w:val="id-ID" w:eastAsia="id-ID"/>
        </w:rPr>
        <w:t>Konsultasi atau umpan balik</w:t>
      </w:r>
    </w:p>
    <w:p w:rsidR="001E2D2B" w:rsidRDefault="00384EBD" w:rsidP="00F43AC3">
      <w:pPr>
        <w:spacing w:after="0" w:line="360" w:lineRule="auto"/>
        <w:ind w:left="360"/>
        <w:jc w:val="both"/>
        <w:rPr>
          <w:rFonts w:asciiTheme="majorBidi" w:eastAsia="Times New Roman" w:hAnsiTheme="majorBidi" w:cstheme="majorBidi"/>
          <w:sz w:val="24"/>
          <w:szCs w:val="24"/>
          <w:lang w:val="id-ID" w:eastAsia="id-ID"/>
        </w:rPr>
      </w:pPr>
      <w:r w:rsidRPr="00CA0C05">
        <w:rPr>
          <w:rFonts w:asciiTheme="majorBidi" w:eastAsia="Times New Roman" w:hAnsiTheme="majorBidi" w:cstheme="majorBidi"/>
          <w:sz w:val="24"/>
          <w:szCs w:val="24"/>
          <w:lang w:val="id-ID" w:eastAsia="id-ID"/>
        </w:rPr>
        <w:t>Pemerintah melibatkan masyarakat dengan cara meminta saran dan kritik dari masyarakat sebelum menetapkan suatu keputsan.</w:t>
      </w:r>
    </w:p>
    <w:p w:rsidR="00384EBD" w:rsidRPr="001E2D2B" w:rsidRDefault="00384EBD" w:rsidP="00F43AC3">
      <w:pPr>
        <w:pStyle w:val="ListParagraph"/>
        <w:numPr>
          <w:ilvl w:val="4"/>
          <w:numId w:val="14"/>
        </w:numPr>
        <w:spacing w:after="0" w:line="360" w:lineRule="auto"/>
        <w:jc w:val="both"/>
        <w:rPr>
          <w:rFonts w:asciiTheme="majorBidi" w:eastAsia="Times New Roman" w:hAnsiTheme="majorBidi" w:cstheme="majorBidi"/>
          <w:sz w:val="24"/>
          <w:szCs w:val="24"/>
          <w:lang w:val="id-ID" w:eastAsia="id-ID"/>
        </w:rPr>
      </w:pPr>
      <w:r w:rsidRPr="001E2D2B">
        <w:rPr>
          <w:rFonts w:asciiTheme="majorBidi" w:eastAsia="Times New Roman" w:hAnsiTheme="majorBidi" w:cstheme="majorBidi"/>
          <w:sz w:val="24"/>
          <w:szCs w:val="24"/>
          <w:lang w:val="id-ID" w:eastAsia="id-ID"/>
        </w:rPr>
        <w:t>Kolaborasi atau pembuatan keputusan secara bersama</w:t>
      </w:r>
    </w:p>
    <w:p w:rsidR="001E2D2B" w:rsidRDefault="00384EBD" w:rsidP="00F43AC3">
      <w:pPr>
        <w:tabs>
          <w:tab w:val="left" w:pos="360"/>
        </w:tabs>
        <w:spacing w:after="0" w:line="360" w:lineRule="auto"/>
        <w:ind w:left="360"/>
        <w:jc w:val="both"/>
        <w:rPr>
          <w:rFonts w:asciiTheme="majorBidi" w:eastAsia="Times New Roman" w:hAnsiTheme="majorBidi" w:cstheme="majorBidi"/>
          <w:sz w:val="24"/>
          <w:szCs w:val="24"/>
          <w:lang w:val="id-ID" w:eastAsia="id-ID"/>
        </w:rPr>
      </w:pPr>
      <w:r w:rsidRPr="00CA0C05">
        <w:rPr>
          <w:rFonts w:asciiTheme="majorBidi" w:eastAsia="Times New Roman" w:hAnsiTheme="majorBidi" w:cstheme="majorBidi"/>
          <w:sz w:val="24"/>
          <w:szCs w:val="24"/>
          <w:lang w:val="id-ID" w:eastAsia="id-ID"/>
        </w:rPr>
        <w:t>Masyarakat dilibatkan dalam kegiatan merancang dan mengambil keputusan secara bersama-sama dengan pemerintah. Masyarakat sangat berperan dalam pengambilan keputusan.</w:t>
      </w:r>
    </w:p>
    <w:p w:rsidR="00384EBD" w:rsidRPr="001E2D2B" w:rsidRDefault="00384EBD" w:rsidP="00F43AC3">
      <w:pPr>
        <w:pStyle w:val="ListParagraph"/>
        <w:numPr>
          <w:ilvl w:val="4"/>
          <w:numId w:val="14"/>
        </w:numPr>
        <w:tabs>
          <w:tab w:val="left" w:pos="360"/>
        </w:tabs>
        <w:spacing w:after="0" w:line="360" w:lineRule="auto"/>
        <w:jc w:val="both"/>
        <w:rPr>
          <w:rFonts w:asciiTheme="majorBidi" w:eastAsia="Times New Roman" w:hAnsiTheme="majorBidi" w:cstheme="majorBidi"/>
          <w:sz w:val="24"/>
          <w:szCs w:val="24"/>
          <w:lang w:val="id-ID" w:eastAsia="id-ID"/>
        </w:rPr>
      </w:pPr>
      <w:r w:rsidRPr="001E2D2B">
        <w:rPr>
          <w:rFonts w:asciiTheme="majorBidi" w:eastAsia="Times New Roman" w:hAnsiTheme="majorBidi" w:cstheme="majorBidi"/>
          <w:sz w:val="24"/>
          <w:szCs w:val="24"/>
          <w:lang w:val="id-ID" w:eastAsia="id-ID"/>
        </w:rPr>
        <w:t>Pemberdayaan / kendali</w:t>
      </w:r>
    </w:p>
    <w:p w:rsidR="005A63E7" w:rsidRDefault="00384EBD" w:rsidP="00F43AC3">
      <w:pPr>
        <w:spacing w:after="0" w:line="360" w:lineRule="auto"/>
        <w:ind w:left="360"/>
        <w:jc w:val="both"/>
        <w:rPr>
          <w:rFonts w:asciiTheme="majorBidi" w:eastAsia="Times New Roman" w:hAnsiTheme="majorBidi" w:cstheme="majorBidi"/>
          <w:sz w:val="24"/>
          <w:szCs w:val="24"/>
          <w:lang w:val="id-ID" w:eastAsia="id-ID"/>
        </w:rPr>
      </w:pPr>
      <w:r w:rsidRPr="00CA0C05">
        <w:rPr>
          <w:rFonts w:asciiTheme="majorBidi" w:eastAsia="Times New Roman" w:hAnsiTheme="majorBidi" w:cstheme="majorBidi"/>
          <w:sz w:val="24"/>
          <w:szCs w:val="24"/>
          <w:lang w:val="id-ID" w:eastAsia="id-ID"/>
        </w:rPr>
        <w:t>Masyarakat memiliki kekuasaan dalam mengawasi secara langsung keputusan yang telah diambil dan menolak pelaksanaankeputusan yang dianggap bertentangan dengan tujuan yang telah ditetapkan. Penolakan ini dilakukan berdasarkan prosedur dan indikator kinerja yang telah disepakati secara bersama.</w:t>
      </w:r>
      <w:r w:rsidRPr="00CA0C05">
        <w:rPr>
          <w:rStyle w:val="FootnoteReference"/>
          <w:rFonts w:asciiTheme="majorBidi" w:eastAsia="Times New Roman" w:hAnsiTheme="majorBidi" w:cstheme="majorBidi"/>
          <w:sz w:val="24"/>
          <w:szCs w:val="24"/>
          <w:lang w:val="id-ID" w:eastAsia="id-ID"/>
        </w:rPr>
        <w:footnoteReference w:id="11"/>
      </w:r>
    </w:p>
    <w:p w:rsidR="00E514F6" w:rsidRPr="00E514F6" w:rsidRDefault="00E514F6" w:rsidP="00E514F6">
      <w:pPr>
        <w:autoSpaceDE w:val="0"/>
        <w:autoSpaceDN w:val="0"/>
        <w:adjustRightInd w:val="0"/>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Pelaksanaan partisipasi </w:t>
      </w:r>
      <w:r>
        <w:rPr>
          <w:rFonts w:asciiTheme="majorBidi" w:hAnsiTheme="majorBidi" w:cstheme="majorBidi"/>
          <w:sz w:val="24"/>
          <w:szCs w:val="24"/>
          <w:lang w:val="id-ID"/>
        </w:rPr>
        <w:t xml:space="preserve">bisa juga </w:t>
      </w:r>
      <w:r w:rsidRPr="003C6EE5">
        <w:rPr>
          <w:rFonts w:asciiTheme="majorBidi" w:hAnsiTheme="majorBidi" w:cstheme="majorBidi"/>
          <w:sz w:val="24"/>
          <w:szCs w:val="24"/>
        </w:rPr>
        <w:t>tergambar dalam tangga partisipasi.</w:t>
      </w:r>
      <w:r>
        <w:rPr>
          <w:rFonts w:asciiTheme="majorBidi" w:hAnsiTheme="majorBidi" w:cstheme="majorBidi"/>
          <w:sz w:val="24"/>
          <w:szCs w:val="24"/>
          <w:lang w:val="id-ID"/>
        </w:rPr>
        <w:t xml:space="preserve"> </w:t>
      </w:r>
      <w:r w:rsidRPr="003C6EE5">
        <w:rPr>
          <w:rFonts w:asciiTheme="majorBidi" w:hAnsiTheme="majorBidi" w:cstheme="majorBidi"/>
          <w:sz w:val="24"/>
          <w:szCs w:val="24"/>
        </w:rPr>
        <w:t>Shery Arstein (Siti Irene A.D., 2011:</w:t>
      </w:r>
      <w:r>
        <w:rPr>
          <w:rFonts w:asciiTheme="majorBidi" w:hAnsiTheme="majorBidi" w:cstheme="majorBidi"/>
          <w:sz w:val="24"/>
          <w:szCs w:val="24"/>
          <w:lang w:val="id-ID"/>
        </w:rPr>
        <w:t xml:space="preserve"> </w:t>
      </w:r>
      <w:r w:rsidRPr="003C6EE5">
        <w:rPr>
          <w:rFonts w:asciiTheme="majorBidi" w:hAnsiTheme="majorBidi" w:cstheme="majorBidi"/>
          <w:sz w:val="24"/>
          <w:szCs w:val="24"/>
        </w:rPr>
        <w:t>64) menjelaskan peran serta/ partisipasi</w:t>
      </w:r>
      <w:r>
        <w:rPr>
          <w:rFonts w:asciiTheme="majorBidi" w:hAnsiTheme="majorBidi" w:cstheme="majorBidi"/>
          <w:sz w:val="24"/>
          <w:szCs w:val="24"/>
          <w:lang w:val="id-ID"/>
        </w:rPr>
        <w:t xml:space="preserve"> </w:t>
      </w:r>
      <w:r w:rsidRPr="003C6EE5">
        <w:rPr>
          <w:rFonts w:asciiTheme="majorBidi" w:hAnsiTheme="majorBidi" w:cstheme="majorBidi"/>
          <w:sz w:val="24"/>
          <w:szCs w:val="24"/>
        </w:rPr>
        <w:t>masyarakat dalam tangga partisipasi sebagai berikut:</w:t>
      </w:r>
    </w:p>
    <w:p w:rsidR="00E514F6" w:rsidRPr="003C6EE5" w:rsidRDefault="00E514F6" w:rsidP="00E514F6">
      <w:pPr>
        <w:tabs>
          <w:tab w:val="left" w:pos="3060"/>
        </w:tabs>
        <w:autoSpaceDE w:val="0"/>
        <w:autoSpaceDN w:val="0"/>
        <w:adjustRightInd w:val="0"/>
        <w:spacing w:after="0" w:line="240" w:lineRule="auto"/>
        <w:jc w:val="both"/>
        <w:rPr>
          <w:rFonts w:asciiTheme="majorBidi" w:hAnsiTheme="majorBidi" w:cstheme="majorBidi"/>
          <w:b/>
          <w:bCs/>
          <w:sz w:val="24"/>
          <w:szCs w:val="24"/>
          <w:lang w:val="id-ID"/>
        </w:rPr>
      </w:pPr>
    </w:p>
    <w:tbl>
      <w:tblPr>
        <w:tblStyle w:val="TableGrid"/>
        <w:tblW w:w="7650" w:type="dxa"/>
        <w:tblInd w:w="468" w:type="dxa"/>
        <w:tblLook w:val="04A0"/>
      </w:tblPr>
      <w:tblGrid>
        <w:gridCol w:w="2055"/>
        <w:gridCol w:w="3185"/>
        <w:gridCol w:w="2410"/>
      </w:tblGrid>
      <w:tr w:rsidR="00E514F6" w:rsidRPr="003C6EE5" w:rsidTr="00E514F6">
        <w:tc>
          <w:tcPr>
            <w:tcW w:w="2055" w:type="dxa"/>
            <w:vAlign w:val="center"/>
          </w:tcPr>
          <w:p w:rsidR="00E514F6" w:rsidRDefault="00E514F6" w:rsidP="00432619">
            <w:pPr>
              <w:tabs>
                <w:tab w:val="left" w:pos="3060"/>
              </w:tabs>
              <w:autoSpaceDE w:val="0"/>
              <w:autoSpaceDN w:val="0"/>
              <w:adjustRightInd w:val="0"/>
              <w:jc w:val="center"/>
              <w:rPr>
                <w:rFonts w:asciiTheme="majorBidi" w:hAnsiTheme="majorBidi" w:cstheme="majorBidi"/>
                <w:sz w:val="24"/>
                <w:szCs w:val="24"/>
                <w:lang w:val="id-ID"/>
              </w:rPr>
            </w:pPr>
          </w:p>
          <w:p w:rsidR="00E514F6" w:rsidRDefault="00E514F6" w:rsidP="00432619">
            <w:pPr>
              <w:tabs>
                <w:tab w:val="left" w:pos="3060"/>
              </w:tabs>
              <w:autoSpaceDE w:val="0"/>
              <w:autoSpaceDN w:val="0"/>
              <w:adjustRightInd w:val="0"/>
              <w:jc w:val="center"/>
              <w:rPr>
                <w:rFonts w:asciiTheme="majorBidi" w:hAnsiTheme="majorBidi" w:cstheme="majorBidi"/>
                <w:sz w:val="24"/>
                <w:szCs w:val="24"/>
                <w:lang w:val="id-ID"/>
              </w:rPr>
            </w:pPr>
            <w:r w:rsidRPr="003C6EE5">
              <w:rPr>
                <w:rFonts w:asciiTheme="majorBidi" w:hAnsiTheme="majorBidi" w:cstheme="majorBidi"/>
                <w:sz w:val="24"/>
                <w:szCs w:val="24"/>
              </w:rPr>
              <w:t>Klasifikasi</w:t>
            </w:r>
          </w:p>
          <w:p w:rsidR="00E514F6" w:rsidRPr="003C6EE5" w:rsidRDefault="00E514F6" w:rsidP="00432619">
            <w:pPr>
              <w:tabs>
                <w:tab w:val="left" w:pos="3060"/>
              </w:tabs>
              <w:autoSpaceDE w:val="0"/>
              <w:autoSpaceDN w:val="0"/>
              <w:adjustRightInd w:val="0"/>
              <w:jc w:val="center"/>
              <w:rPr>
                <w:rFonts w:asciiTheme="majorBidi" w:hAnsiTheme="majorBidi" w:cstheme="majorBidi"/>
                <w:b/>
                <w:bCs/>
                <w:sz w:val="24"/>
                <w:szCs w:val="24"/>
                <w:lang w:val="id-ID"/>
              </w:rPr>
            </w:pPr>
          </w:p>
        </w:tc>
        <w:tc>
          <w:tcPr>
            <w:tcW w:w="3185" w:type="dxa"/>
            <w:vAlign w:val="center"/>
          </w:tcPr>
          <w:p w:rsidR="00E514F6" w:rsidRPr="003C6EE5" w:rsidRDefault="00E514F6" w:rsidP="00432619">
            <w:pPr>
              <w:tabs>
                <w:tab w:val="left" w:pos="3060"/>
              </w:tabs>
              <w:autoSpaceDE w:val="0"/>
              <w:autoSpaceDN w:val="0"/>
              <w:adjustRightInd w:val="0"/>
              <w:jc w:val="center"/>
              <w:rPr>
                <w:rFonts w:asciiTheme="majorBidi" w:hAnsiTheme="majorBidi" w:cstheme="majorBidi"/>
                <w:b/>
                <w:bCs/>
                <w:sz w:val="24"/>
                <w:szCs w:val="24"/>
                <w:lang w:val="id-ID"/>
              </w:rPr>
            </w:pPr>
            <w:r w:rsidRPr="003C6EE5">
              <w:rPr>
                <w:rFonts w:asciiTheme="majorBidi" w:hAnsiTheme="majorBidi" w:cstheme="majorBidi"/>
                <w:sz w:val="24"/>
                <w:szCs w:val="24"/>
              </w:rPr>
              <w:t>Uraian</w:t>
            </w:r>
          </w:p>
        </w:tc>
        <w:tc>
          <w:tcPr>
            <w:tcW w:w="2410" w:type="dxa"/>
            <w:vAlign w:val="center"/>
          </w:tcPr>
          <w:p w:rsidR="00E514F6" w:rsidRPr="003C6EE5" w:rsidRDefault="00E514F6" w:rsidP="00432619">
            <w:pPr>
              <w:tabs>
                <w:tab w:val="left" w:pos="3060"/>
              </w:tabs>
              <w:autoSpaceDE w:val="0"/>
              <w:autoSpaceDN w:val="0"/>
              <w:adjustRightInd w:val="0"/>
              <w:jc w:val="center"/>
              <w:rPr>
                <w:rFonts w:asciiTheme="majorBidi" w:hAnsiTheme="majorBidi" w:cstheme="majorBidi"/>
                <w:sz w:val="24"/>
                <w:szCs w:val="24"/>
                <w:lang w:val="id-ID"/>
              </w:rPr>
            </w:pPr>
            <w:r w:rsidRPr="003C6EE5">
              <w:rPr>
                <w:rFonts w:asciiTheme="majorBidi" w:hAnsiTheme="majorBidi" w:cstheme="majorBidi"/>
                <w:sz w:val="24"/>
                <w:szCs w:val="24"/>
              </w:rPr>
              <w:t>Tingkatan</w:t>
            </w:r>
          </w:p>
        </w:tc>
      </w:tr>
      <w:tr w:rsidR="00E514F6" w:rsidRPr="003C6EE5" w:rsidTr="00E514F6">
        <w:tc>
          <w:tcPr>
            <w:tcW w:w="2055" w:type="dxa"/>
            <w:vAlign w:val="center"/>
          </w:tcPr>
          <w:p w:rsidR="00E514F6" w:rsidRPr="003C6EE5" w:rsidRDefault="00E514F6" w:rsidP="00432619">
            <w:pPr>
              <w:tabs>
                <w:tab w:val="left" w:pos="3060"/>
              </w:tabs>
              <w:autoSpaceDE w:val="0"/>
              <w:autoSpaceDN w:val="0"/>
              <w:adjustRightInd w:val="0"/>
              <w:jc w:val="center"/>
              <w:rPr>
                <w:rFonts w:asciiTheme="majorBidi" w:hAnsiTheme="majorBidi" w:cstheme="majorBidi"/>
                <w:b/>
                <w:bCs/>
                <w:sz w:val="24"/>
                <w:szCs w:val="24"/>
                <w:lang w:val="id-ID"/>
              </w:rPr>
            </w:pPr>
            <w:r w:rsidRPr="003C6EE5">
              <w:rPr>
                <w:rFonts w:asciiTheme="majorBidi" w:hAnsiTheme="majorBidi" w:cstheme="majorBidi"/>
                <w:i/>
                <w:iCs/>
                <w:sz w:val="24"/>
                <w:szCs w:val="24"/>
              </w:rPr>
              <w:t>Citizen Power</w:t>
            </w:r>
          </w:p>
        </w:tc>
        <w:tc>
          <w:tcPr>
            <w:tcW w:w="3185" w:type="dxa"/>
          </w:tcPr>
          <w:p w:rsidR="00E514F6" w:rsidRPr="003C6EE5" w:rsidRDefault="00E514F6" w:rsidP="00E514F6">
            <w:pPr>
              <w:tabs>
                <w:tab w:val="left" w:pos="3060"/>
              </w:tabs>
              <w:autoSpaceDE w:val="0"/>
              <w:autoSpaceDN w:val="0"/>
              <w:adjustRightInd w:val="0"/>
              <w:spacing w:line="276" w:lineRule="auto"/>
              <w:jc w:val="both"/>
              <w:rPr>
                <w:rFonts w:asciiTheme="majorBidi" w:hAnsiTheme="majorBidi" w:cstheme="majorBidi"/>
                <w:sz w:val="24"/>
                <w:szCs w:val="24"/>
              </w:rPr>
            </w:pPr>
            <w:r w:rsidRPr="003C6EE5">
              <w:rPr>
                <w:rFonts w:asciiTheme="majorBidi" w:hAnsiTheme="majorBidi" w:cstheme="majorBidi"/>
                <w:sz w:val="24"/>
                <w:szCs w:val="24"/>
              </w:rPr>
              <w:t>Pada tahap ini sudah</w:t>
            </w:r>
            <w:r>
              <w:rPr>
                <w:rFonts w:asciiTheme="majorBidi" w:hAnsiTheme="majorBidi" w:cstheme="majorBidi"/>
                <w:sz w:val="24"/>
                <w:szCs w:val="24"/>
                <w:lang w:val="id-ID"/>
              </w:rPr>
              <w:t xml:space="preserve"> </w:t>
            </w:r>
            <w:r w:rsidRPr="003C6EE5">
              <w:rPr>
                <w:rFonts w:asciiTheme="majorBidi" w:hAnsiTheme="majorBidi" w:cstheme="majorBidi"/>
                <w:sz w:val="24"/>
                <w:szCs w:val="24"/>
              </w:rPr>
              <w:t>terjadi pembagian hak,</w:t>
            </w:r>
            <w:r>
              <w:rPr>
                <w:rFonts w:asciiTheme="majorBidi" w:hAnsiTheme="majorBidi" w:cstheme="majorBidi"/>
                <w:sz w:val="24"/>
                <w:szCs w:val="24"/>
                <w:lang w:val="id-ID"/>
              </w:rPr>
              <w:t xml:space="preserve"> </w:t>
            </w:r>
            <w:r w:rsidRPr="003C6EE5">
              <w:rPr>
                <w:rFonts w:asciiTheme="majorBidi" w:hAnsiTheme="majorBidi" w:cstheme="majorBidi"/>
                <w:sz w:val="24"/>
                <w:szCs w:val="24"/>
              </w:rPr>
              <w:t>tanggung jawab, dan</w:t>
            </w:r>
            <w:r>
              <w:rPr>
                <w:rFonts w:asciiTheme="majorBidi" w:hAnsiTheme="majorBidi" w:cstheme="majorBidi"/>
                <w:sz w:val="24"/>
                <w:szCs w:val="24"/>
                <w:lang w:val="id-ID"/>
              </w:rPr>
              <w:t xml:space="preserve"> </w:t>
            </w:r>
            <w:r w:rsidRPr="003C6EE5">
              <w:rPr>
                <w:rFonts w:asciiTheme="majorBidi" w:hAnsiTheme="majorBidi" w:cstheme="majorBidi"/>
                <w:sz w:val="24"/>
                <w:szCs w:val="24"/>
              </w:rPr>
              <w:t>wewenang antara</w:t>
            </w:r>
            <w:r>
              <w:rPr>
                <w:rFonts w:asciiTheme="majorBidi" w:hAnsiTheme="majorBidi" w:cstheme="majorBidi"/>
                <w:sz w:val="24"/>
                <w:szCs w:val="24"/>
                <w:lang w:val="id-ID"/>
              </w:rPr>
              <w:t xml:space="preserve"> </w:t>
            </w:r>
            <w:r w:rsidRPr="003C6EE5">
              <w:rPr>
                <w:rFonts w:asciiTheme="majorBidi" w:hAnsiTheme="majorBidi" w:cstheme="majorBidi"/>
                <w:sz w:val="24"/>
                <w:szCs w:val="24"/>
              </w:rPr>
              <w:lastRenderedPageBreak/>
              <w:t>masyarakat dengan</w:t>
            </w:r>
            <w:r w:rsidR="00432619">
              <w:rPr>
                <w:rFonts w:asciiTheme="majorBidi" w:hAnsiTheme="majorBidi" w:cstheme="majorBidi"/>
                <w:sz w:val="24"/>
                <w:szCs w:val="24"/>
                <w:lang w:val="id-ID"/>
              </w:rPr>
              <w:t xml:space="preserve"> </w:t>
            </w:r>
            <w:r w:rsidRPr="003C6EE5">
              <w:rPr>
                <w:rFonts w:asciiTheme="majorBidi" w:hAnsiTheme="majorBidi" w:cstheme="majorBidi"/>
                <w:sz w:val="24"/>
                <w:szCs w:val="24"/>
              </w:rPr>
              <w:t>pemerintah dalam</w:t>
            </w:r>
            <w:r>
              <w:rPr>
                <w:rFonts w:asciiTheme="majorBidi" w:hAnsiTheme="majorBidi" w:cstheme="majorBidi"/>
                <w:sz w:val="24"/>
                <w:szCs w:val="24"/>
                <w:lang w:val="id-ID"/>
              </w:rPr>
              <w:t xml:space="preserve"> </w:t>
            </w:r>
            <w:r w:rsidRPr="003C6EE5">
              <w:rPr>
                <w:rFonts w:asciiTheme="majorBidi" w:hAnsiTheme="majorBidi" w:cstheme="majorBidi"/>
                <w:sz w:val="24"/>
                <w:szCs w:val="24"/>
              </w:rPr>
              <w:t>pengambilan keputusan</w:t>
            </w:r>
          </w:p>
        </w:tc>
        <w:tc>
          <w:tcPr>
            <w:tcW w:w="2410" w:type="dxa"/>
          </w:tcPr>
          <w:p w:rsidR="00E514F6" w:rsidRPr="003C6EE5" w:rsidRDefault="00E514F6" w:rsidP="00E514F6">
            <w:pPr>
              <w:tabs>
                <w:tab w:val="left" w:pos="3060"/>
              </w:tabs>
              <w:autoSpaceDE w:val="0"/>
              <w:autoSpaceDN w:val="0"/>
              <w:adjustRightInd w:val="0"/>
              <w:spacing w:line="276" w:lineRule="auto"/>
              <w:jc w:val="both"/>
              <w:rPr>
                <w:rFonts w:asciiTheme="majorBidi" w:hAnsiTheme="majorBidi" w:cstheme="majorBidi"/>
                <w:sz w:val="24"/>
                <w:szCs w:val="24"/>
              </w:rPr>
            </w:pPr>
            <w:r w:rsidRPr="003C6EE5">
              <w:rPr>
                <w:rFonts w:asciiTheme="majorBidi" w:hAnsiTheme="majorBidi" w:cstheme="majorBidi"/>
                <w:sz w:val="24"/>
                <w:szCs w:val="24"/>
              </w:rPr>
              <w:lastRenderedPageBreak/>
              <w:t>Kontrol masyarakat</w:t>
            </w:r>
            <w:r>
              <w:rPr>
                <w:rFonts w:asciiTheme="majorBidi" w:hAnsiTheme="majorBidi" w:cstheme="majorBidi"/>
                <w:sz w:val="24"/>
                <w:szCs w:val="24"/>
                <w:lang w:val="id-ID"/>
              </w:rPr>
              <w:t xml:space="preserve"> </w:t>
            </w:r>
            <w:r w:rsidRPr="003C6EE5">
              <w:rPr>
                <w:rFonts w:asciiTheme="majorBidi" w:hAnsiTheme="majorBidi" w:cstheme="majorBidi"/>
                <w:i/>
                <w:iCs/>
                <w:sz w:val="24"/>
                <w:szCs w:val="24"/>
              </w:rPr>
              <w:t>(citizen control)</w:t>
            </w:r>
            <w:r>
              <w:rPr>
                <w:rFonts w:asciiTheme="majorBidi" w:hAnsiTheme="majorBidi" w:cstheme="majorBidi"/>
                <w:sz w:val="24"/>
                <w:szCs w:val="24"/>
                <w:lang w:val="id-ID"/>
              </w:rPr>
              <w:t xml:space="preserve"> </w:t>
            </w:r>
            <w:r w:rsidRPr="003C6EE5">
              <w:rPr>
                <w:rFonts w:asciiTheme="majorBidi" w:hAnsiTheme="majorBidi" w:cstheme="majorBidi"/>
                <w:sz w:val="24"/>
                <w:szCs w:val="24"/>
              </w:rPr>
              <w:t>Pelimpahan kekuasaan</w:t>
            </w:r>
            <w:r>
              <w:rPr>
                <w:rFonts w:asciiTheme="majorBidi" w:hAnsiTheme="majorBidi" w:cstheme="majorBidi"/>
                <w:sz w:val="24"/>
                <w:szCs w:val="24"/>
                <w:lang w:val="id-ID"/>
              </w:rPr>
              <w:t xml:space="preserve"> </w:t>
            </w:r>
            <w:r w:rsidRPr="003C6EE5">
              <w:rPr>
                <w:rFonts w:asciiTheme="majorBidi" w:hAnsiTheme="majorBidi" w:cstheme="majorBidi"/>
                <w:i/>
                <w:iCs/>
                <w:sz w:val="24"/>
                <w:szCs w:val="24"/>
              </w:rPr>
              <w:lastRenderedPageBreak/>
              <w:t>(delegated control)</w:t>
            </w:r>
          </w:p>
          <w:p w:rsidR="00E514F6" w:rsidRPr="00E514F6" w:rsidRDefault="00E514F6" w:rsidP="00E514F6">
            <w:pPr>
              <w:tabs>
                <w:tab w:val="left" w:pos="3060"/>
              </w:tabs>
              <w:autoSpaceDE w:val="0"/>
              <w:autoSpaceDN w:val="0"/>
              <w:adjustRightInd w:val="0"/>
              <w:spacing w:line="276" w:lineRule="auto"/>
              <w:jc w:val="both"/>
              <w:rPr>
                <w:rFonts w:asciiTheme="majorBidi" w:hAnsiTheme="majorBidi" w:cstheme="majorBidi"/>
                <w:sz w:val="24"/>
                <w:szCs w:val="24"/>
                <w:lang w:val="id-ID"/>
              </w:rPr>
            </w:pPr>
            <w:r w:rsidRPr="003C6EE5">
              <w:rPr>
                <w:rFonts w:asciiTheme="majorBidi" w:hAnsiTheme="majorBidi" w:cstheme="majorBidi"/>
                <w:sz w:val="24"/>
                <w:szCs w:val="24"/>
              </w:rPr>
              <w:t>Kemitraan</w:t>
            </w:r>
            <w:r>
              <w:rPr>
                <w:rFonts w:asciiTheme="majorBidi" w:hAnsiTheme="majorBidi" w:cstheme="majorBidi"/>
                <w:sz w:val="24"/>
                <w:szCs w:val="24"/>
                <w:lang w:val="id-ID"/>
              </w:rPr>
              <w:t xml:space="preserve"> </w:t>
            </w:r>
            <w:r w:rsidRPr="003C6EE5">
              <w:rPr>
                <w:rFonts w:asciiTheme="majorBidi" w:hAnsiTheme="majorBidi" w:cstheme="majorBidi"/>
                <w:i/>
                <w:iCs/>
                <w:sz w:val="24"/>
                <w:szCs w:val="24"/>
              </w:rPr>
              <w:t>(partnership</w:t>
            </w:r>
            <w:r>
              <w:rPr>
                <w:rFonts w:asciiTheme="majorBidi" w:hAnsiTheme="majorBidi" w:cstheme="majorBidi"/>
                <w:i/>
                <w:iCs/>
                <w:sz w:val="24"/>
                <w:szCs w:val="24"/>
                <w:lang w:val="id-ID"/>
              </w:rPr>
              <w:t>)</w:t>
            </w:r>
          </w:p>
        </w:tc>
      </w:tr>
      <w:tr w:rsidR="00E514F6" w:rsidRPr="003C6EE5" w:rsidTr="00E514F6">
        <w:tc>
          <w:tcPr>
            <w:tcW w:w="2055" w:type="dxa"/>
            <w:vAlign w:val="center"/>
          </w:tcPr>
          <w:p w:rsidR="00E514F6" w:rsidRPr="003C6EE5" w:rsidRDefault="00E514F6" w:rsidP="00432619">
            <w:pPr>
              <w:tabs>
                <w:tab w:val="left" w:pos="3060"/>
              </w:tabs>
              <w:autoSpaceDE w:val="0"/>
              <w:autoSpaceDN w:val="0"/>
              <w:adjustRightInd w:val="0"/>
              <w:jc w:val="center"/>
              <w:rPr>
                <w:rFonts w:asciiTheme="majorBidi" w:hAnsiTheme="majorBidi" w:cstheme="majorBidi"/>
                <w:i/>
                <w:iCs/>
                <w:sz w:val="24"/>
                <w:szCs w:val="24"/>
              </w:rPr>
            </w:pPr>
            <w:r w:rsidRPr="003C6EE5">
              <w:rPr>
                <w:rFonts w:asciiTheme="majorBidi" w:hAnsiTheme="majorBidi" w:cstheme="majorBidi"/>
                <w:i/>
                <w:iCs/>
                <w:sz w:val="24"/>
                <w:szCs w:val="24"/>
              </w:rPr>
              <w:lastRenderedPageBreak/>
              <w:t>Tokeinisme</w:t>
            </w:r>
          </w:p>
        </w:tc>
        <w:tc>
          <w:tcPr>
            <w:tcW w:w="3185" w:type="dxa"/>
          </w:tcPr>
          <w:p w:rsidR="00E514F6" w:rsidRPr="003C6EE5" w:rsidRDefault="00E514F6" w:rsidP="00E514F6">
            <w:pPr>
              <w:tabs>
                <w:tab w:val="left" w:pos="3060"/>
              </w:tabs>
              <w:autoSpaceDE w:val="0"/>
              <w:autoSpaceDN w:val="0"/>
              <w:adjustRightInd w:val="0"/>
              <w:spacing w:line="276" w:lineRule="auto"/>
              <w:jc w:val="both"/>
              <w:rPr>
                <w:rFonts w:asciiTheme="majorBidi" w:hAnsiTheme="majorBidi" w:cstheme="majorBidi"/>
                <w:sz w:val="24"/>
                <w:szCs w:val="24"/>
              </w:rPr>
            </w:pPr>
            <w:r w:rsidRPr="003C6EE5">
              <w:rPr>
                <w:rFonts w:asciiTheme="majorBidi" w:hAnsiTheme="majorBidi" w:cstheme="majorBidi"/>
                <w:i/>
                <w:iCs/>
                <w:sz w:val="24"/>
                <w:szCs w:val="24"/>
              </w:rPr>
              <w:t xml:space="preserve"> </w:t>
            </w:r>
            <w:r w:rsidRPr="003C6EE5">
              <w:rPr>
                <w:rFonts w:asciiTheme="majorBidi" w:hAnsiTheme="majorBidi" w:cstheme="majorBidi"/>
                <w:sz w:val="24"/>
                <w:szCs w:val="24"/>
              </w:rPr>
              <w:t>Hanya sekadar formalitas</w:t>
            </w:r>
            <w:r>
              <w:rPr>
                <w:rFonts w:asciiTheme="majorBidi" w:hAnsiTheme="majorBidi" w:cstheme="majorBidi"/>
                <w:sz w:val="24"/>
                <w:szCs w:val="24"/>
                <w:lang w:val="id-ID"/>
              </w:rPr>
              <w:t xml:space="preserve"> </w:t>
            </w:r>
            <w:r>
              <w:rPr>
                <w:rFonts w:asciiTheme="majorBidi" w:hAnsiTheme="majorBidi" w:cstheme="majorBidi"/>
                <w:sz w:val="24"/>
                <w:szCs w:val="24"/>
              </w:rPr>
              <w:t>yang</w:t>
            </w:r>
            <w:r>
              <w:rPr>
                <w:rFonts w:asciiTheme="majorBidi" w:hAnsiTheme="majorBidi" w:cstheme="majorBidi"/>
                <w:sz w:val="24"/>
                <w:szCs w:val="24"/>
                <w:lang w:val="id-ID"/>
              </w:rPr>
              <w:t xml:space="preserve"> </w:t>
            </w:r>
            <w:r w:rsidRPr="003C6EE5">
              <w:rPr>
                <w:rFonts w:asciiTheme="majorBidi" w:hAnsiTheme="majorBidi" w:cstheme="majorBidi"/>
                <w:sz w:val="24"/>
                <w:szCs w:val="24"/>
              </w:rPr>
              <w:t>memungkinkan</w:t>
            </w:r>
            <w:r>
              <w:rPr>
                <w:rFonts w:asciiTheme="majorBidi" w:hAnsiTheme="majorBidi" w:cstheme="majorBidi"/>
                <w:sz w:val="24"/>
                <w:szCs w:val="24"/>
                <w:lang w:val="id-ID"/>
              </w:rPr>
              <w:t xml:space="preserve"> </w:t>
            </w:r>
            <w:r w:rsidRPr="003C6EE5">
              <w:rPr>
                <w:rFonts w:asciiTheme="majorBidi" w:hAnsiTheme="majorBidi" w:cstheme="majorBidi"/>
                <w:sz w:val="24"/>
                <w:szCs w:val="24"/>
              </w:rPr>
              <w:t>masyarakat mendengar</w:t>
            </w:r>
            <w:r>
              <w:rPr>
                <w:rFonts w:asciiTheme="majorBidi" w:hAnsiTheme="majorBidi" w:cstheme="majorBidi"/>
                <w:sz w:val="24"/>
                <w:szCs w:val="24"/>
                <w:lang w:val="id-ID"/>
              </w:rPr>
              <w:t xml:space="preserve"> </w:t>
            </w:r>
            <w:r w:rsidRPr="003C6EE5">
              <w:rPr>
                <w:rFonts w:asciiTheme="majorBidi" w:hAnsiTheme="majorBidi" w:cstheme="majorBidi"/>
                <w:sz w:val="24"/>
                <w:szCs w:val="24"/>
              </w:rPr>
              <w:t>dan memiliki hak untuk</w:t>
            </w:r>
            <w:r>
              <w:rPr>
                <w:rFonts w:asciiTheme="majorBidi" w:hAnsiTheme="majorBidi" w:cstheme="majorBidi"/>
                <w:sz w:val="24"/>
                <w:szCs w:val="24"/>
                <w:lang w:val="id-ID"/>
              </w:rPr>
              <w:t xml:space="preserve"> </w:t>
            </w:r>
            <w:r w:rsidRPr="003C6EE5">
              <w:rPr>
                <w:rFonts w:asciiTheme="majorBidi" w:hAnsiTheme="majorBidi" w:cstheme="majorBidi"/>
                <w:sz w:val="24"/>
                <w:szCs w:val="24"/>
              </w:rPr>
              <w:t>memberikan suara, tetapi</w:t>
            </w:r>
            <w:r>
              <w:rPr>
                <w:rFonts w:asciiTheme="majorBidi" w:hAnsiTheme="majorBidi" w:cstheme="majorBidi"/>
                <w:sz w:val="24"/>
                <w:szCs w:val="24"/>
                <w:lang w:val="id-ID"/>
              </w:rPr>
              <w:t xml:space="preserve"> </w:t>
            </w:r>
            <w:r w:rsidRPr="003C6EE5">
              <w:rPr>
                <w:rFonts w:asciiTheme="majorBidi" w:hAnsiTheme="majorBidi" w:cstheme="majorBidi"/>
                <w:sz w:val="24"/>
                <w:szCs w:val="24"/>
              </w:rPr>
              <w:t>pendapat mereka belum</w:t>
            </w:r>
            <w:r>
              <w:rPr>
                <w:rFonts w:asciiTheme="majorBidi" w:hAnsiTheme="majorBidi" w:cstheme="majorBidi"/>
                <w:sz w:val="24"/>
                <w:szCs w:val="24"/>
                <w:lang w:val="id-ID"/>
              </w:rPr>
              <w:t xml:space="preserve"> </w:t>
            </w:r>
            <w:r w:rsidRPr="003C6EE5">
              <w:rPr>
                <w:rFonts w:asciiTheme="majorBidi" w:hAnsiTheme="majorBidi" w:cstheme="majorBidi"/>
                <w:sz w:val="24"/>
                <w:szCs w:val="24"/>
              </w:rPr>
              <w:t>menjadi bahan dalam</w:t>
            </w:r>
            <w:r>
              <w:rPr>
                <w:rFonts w:asciiTheme="majorBidi" w:hAnsiTheme="majorBidi" w:cstheme="majorBidi"/>
                <w:sz w:val="24"/>
                <w:szCs w:val="24"/>
                <w:lang w:val="id-ID"/>
              </w:rPr>
              <w:t xml:space="preserve"> </w:t>
            </w:r>
            <w:r w:rsidRPr="003C6EE5">
              <w:rPr>
                <w:rFonts w:asciiTheme="majorBidi" w:hAnsiTheme="majorBidi" w:cstheme="majorBidi"/>
                <w:sz w:val="24"/>
                <w:szCs w:val="24"/>
              </w:rPr>
              <w:t>pengambilan keputusan</w:t>
            </w:r>
          </w:p>
        </w:tc>
        <w:tc>
          <w:tcPr>
            <w:tcW w:w="2410" w:type="dxa"/>
          </w:tcPr>
          <w:p w:rsidR="00E514F6" w:rsidRPr="003C6EE5" w:rsidRDefault="00E514F6" w:rsidP="00E514F6">
            <w:pPr>
              <w:tabs>
                <w:tab w:val="left" w:pos="3060"/>
              </w:tabs>
              <w:autoSpaceDE w:val="0"/>
              <w:autoSpaceDN w:val="0"/>
              <w:adjustRightInd w:val="0"/>
              <w:spacing w:line="276" w:lineRule="auto"/>
              <w:jc w:val="both"/>
              <w:rPr>
                <w:rFonts w:asciiTheme="majorBidi" w:hAnsiTheme="majorBidi" w:cstheme="majorBidi"/>
                <w:sz w:val="24"/>
                <w:szCs w:val="24"/>
              </w:rPr>
            </w:pPr>
            <w:r w:rsidRPr="003C6EE5">
              <w:rPr>
                <w:rFonts w:asciiTheme="majorBidi" w:hAnsiTheme="majorBidi" w:cstheme="majorBidi"/>
                <w:sz w:val="24"/>
                <w:szCs w:val="24"/>
              </w:rPr>
              <w:t>Penentraman</w:t>
            </w:r>
            <w:r>
              <w:rPr>
                <w:rFonts w:asciiTheme="majorBidi" w:hAnsiTheme="majorBidi" w:cstheme="majorBidi"/>
                <w:sz w:val="24"/>
                <w:szCs w:val="24"/>
                <w:lang w:val="id-ID"/>
              </w:rPr>
              <w:t xml:space="preserve"> </w:t>
            </w:r>
            <w:r w:rsidRPr="003C6EE5">
              <w:rPr>
                <w:rFonts w:asciiTheme="majorBidi" w:hAnsiTheme="majorBidi" w:cstheme="majorBidi"/>
                <w:i/>
                <w:iCs/>
                <w:sz w:val="24"/>
                <w:szCs w:val="24"/>
              </w:rPr>
              <w:t>(placation)</w:t>
            </w:r>
          </w:p>
          <w:p w:rsidR="00E514F6" w:rsidRPr="003C6EE5" w:rsidRDefault="00E514F6" w:rsidP="00E514F6">
            <w:pPr>
              <w:tabs>
                <w:tab w:val="left" w:pos="3060"/>
              </w:tabs>
              <w:autoSpaceDE w:val="0"/>
              <w:autoSpaceDN w:val="0"/>
              <w:adjustRightInd w:val="0"/>
              <w:spacing w:line="276" w:lineRule="auto"/>
              <w:jc w:val="both"/>
              <w:rPr>
                <w:rFonts w:asciiTheme="majorBidi" w:hAnsiTheme="majorBidi" w:cstheme="majorBidi"/>
                <w:sz w:val="24"/>
                <w:szCs w:val="24"/>
              </w:rPr>
            </w:pPr>
            <w:r w:rsidRPr="003C6EE5">
              <w:rPr>
                <w:rFonts w:asciiTheme="majorBidi" w:hAnsiTheme="majorBidi" w:cstheme="majorBidi"/>
                <w:sz w:val="24"/>
                <w:szCs w:val="24"/>
              </w:rPr>
              <w:t>Konsultasi</w:t>
            </w:r>
            <w:r>
              <w:rPr>
                <w:rFonts w:asciiTheme="majorBidi" w:hAnsiTheme="majorBidi" w:cstheme="majorBidi"/>
                <w:sz w:val="24"/>
                <w:szCs w:val="24"/>
                <w:lang w:val="id-ID"/>
              </w:rPr>
              <w:t xml:space="preserve"> </w:t>
            </w:r>
            <w:r w:rsidRPr="003C6EE5">
              <w:rPr>
                <w:rFonts w:asciiTheme="majorBidi" w:hAnsiTheme="majorBidi" w:cstheme="majorBidi"/>
                <w:i/>
                <w:iCs/>
                <w:sz w:val="24"/>
                <w:szCs w:val="24"/>
              </w:rPr>
              <w:t>(consultation)</w:t>
            </w:r>
          </w:p>
          <w:p w:rsidR="00E514F6" w:rsidRPr="003C6EE5" w:rsidRDefault="00E514F6" w:rsidP="00E514F6">
            <w:pPr>
              <w:tabs>
                <w:tab w:val="left" w:pos="3060"/>
              </w:tabs>
              <w:autoSpaceDE w:val="0"/>
              <w:autoSpaceDN w:val="0"/>
              <w:adjustRightInd w:val="0"/>
              <w:spacing w:line="276" w:lineRule="auto"/>
              <w:jc w:val="both"/>
              <w:rPr>
                <w:rFonts w:asciiTheme="majorBidi" w:hAnsiTheme="majorBidi" w:cstheme="majorBidi"/>
                <w:sz w:val="24"/>
                <w:szCs w:val="24"/>
              </w:rPr>
            </w:pPr>
            <w:r w:rsidRPr="003C6EE5">
              <w:rPr>
                <w:rFonts w:asciiTheme="majorBidi" w:hAnsiTheme="majorBidi" w:cstheme="majorBidi"/>
                <w:sz w:val="24"/>
                <w:szCs w:val="24"/>
              </w:rPr>
              <w:t>Informasi</w:t>
            </w:r>
            <w:r>
              <w:rPr>
                <w:rFonts w:asciiTheme="majorBidi" w:hAnsiTheme="majorBidi" w:cstheme="majorBidi"/>
                <w:sz w:val="24"/>
                <w:szCs w:val="24"/>
                <w:lang w:val="id-ID"/>
              </w:rPr>
              <w:t xml:space="preserve"> </w:t>
            </w:r>
            <w:r w:rsidRPr="003C6EE5">
              <w:rPr>
                <w:rFonts w:asciiTheme="majorBidi" w:hAnsiTheme="majorBidi" w:cstheme="majorBidi"/>
                <w:i/>
                <w:iCs/>
                <w:sz w:val="24"/>
                <w:szCs w:val="24"/>
              </w:rPr>
              <w:t>(information)</w:t>
            </w:r>
          </w:p>
        </w:tc>
      </w:tr>
      <w:tr w:rsidR="00E514F6" w:rsidRPr="003C6EE5" w:rsidTr="00E514F6">
        <w:tc>
          <w:tcPr>
            <w:tcW w:w="2055" w:type="dxa"/>
            <w:vAlign w:val="center"/>
          </w:tcPr>
          <w:p w:rsidR="00E514F6" w:rsidRPr="003C6EE5" w:rsidRDefault="00E514F6" w:rsidP="00432619">
            <w:pPr>
              <w:tabs>
                <w:tab w:val="left" w:pos="3060"/>
              </w:tabs>
              <w:autoSpaceDE w:val="0"/>
              <w:autoSpaceDN w:val="0"/>
              <w:adjustRightInd w:val="0"/>
              <w:jc w:val="center"/>
              <w:rPr>
                <w:rFonts w:asciiTheme="majorBidi" w:hAnsiTheme="majorBidi" w:cstheme="majorBidi"/>
                <w:b/>
                <w:bCs/>
                <w:sz w:val="24"/>
                <w:szCs w:val="24"/>
                <w:lang w:val="id-ID"/>
              </w:rPr>
            </w:pPr>
            <w:r w:rsidRPr="003C6EE5">
              <w:rPr>
                <w:rFonts w:asciiTheme="majorBidi" w:hAnsiTheme="majorBidi" w:cstheme="majorBidi"/>
                <w:i/>
                <w:iCs/>
                <w:sz w:val="24"/>
                <w:szCs w:val="24"/>
              </w:rPr>
              <w:t>Non Participation</w:t>
            </w:r>
          </w:p>
        </w:tc>
        <w:tc>
          <w:tcPr>
            <w:tcW w:w="3185" w:type="dxa"/>
          </w:tcPr>
          <w:p w:rsidR="00E514F6" w:rsidRPr="003C6EE5" w:rsidRDefault="00E514F6" w:rsidP="00E514F6">
            <w:pPr>
              <w:tabs>
                <w:tab w:val="left" w:pos="3060"/>
              </w:tabs>
              <w:autoSpaceDE w:val="0"/>
              <w:autoSpaceDN w:val="0"/>
              <w:adjustRightInd w:val="0"/>
              <w:spacing w:line="276" w:lineRule="auto"/>
              <w:jc w:val="both"/>
              <w:rPr>
                <w:rFonts w:asciiTheme="majorBidi" w:hAnsiTheme="majorBidi" w:cstheme="majorBidi"/>
                <w:sz w:val="24"/>
                <w:szCs w:val="24"/>
              </w:rPr>
            </w:pPr>
            <w:r w:rsidRPr="003C6EE5">
              <w:rPr>
                <w:rFonts w:asciiTheme="majorBidi" w:hAnsiTheme="majorBidi" w:cstheme="majorBidi"/>
                <w:sz w:val="24"/>
                <w:szCs w:val="24"/>
              </w:rPr>
              <w:t>Masyarakat hanya</w:t>
            </w:r>
            <w:r>
              <w:rPr>
                <w:rFonts w:asciiTheme="majorBidi" w:hAnsiTheme="majorBidi" w:cstheme="majorBidi"/>
                <w:sz w:val="24"/>
                <w:szCs w:val="24"/>
                <w:lang w:val="id-ID"/>
              </w:rPr>
              <w:t xml:space="preserve"> </w:t>
            </w:r>
            <w:r w:rsidRPr="003C6EE5">
              <w:rPr>
                <w:rFonts w:asciiTheme="majorBidi" w:hAnsiTheme="majorBidi" w:cstheme="majorBidi"/>
                <w:sz w:val="24"/>
                <w:szCs w:val="24"/>
              </w:rPr>
              <w:t>dijadikan objek</w:t>
            </w:r>
          </w:p>
        </w:tc>
        <w:tc>
          <w:tcPr>
            <w:tcW w:w="2410" w:type="dxa"/>
          </w:tcPr>
          <w:p w:rsidR="00E514F6" w:rsidRPr="003C6EE5" w:rsidRDefault="00E514F6" w:rsidP="00E514F6">
            <w:pPr>
              <w:tabs>
                <w:tab w:val="left" w:pos="3060"/>
              </w:tabs>
              <w:autoSpaceDE w:val="0"/>
              <w:autoSpaceDN w:val="0"/>
              <w:adjustRightInd w:val="0"/>
              <w:spacing w:line="276" w:lineRule="auto"/>
              <w:jc w:val="both"/>
              <w:rPr>
                <w:rFonts w:asciiTheme="majorBidi" w:hAnsiTheme="majorBidi" w:cstheme="majorBidi"/>
                <w:sz w:val="24"/>
                <w:szCs w:val="24"/>
              </w:rPr>
            </w:pPr>
            <w:r w:rsidRPr="003C6EE5">
              <w:rPr>
                <w:rFonts w:asciiTheme="majorBidi" w:hAnsiTheme="majorBidi" w:cstheme="majorBidi"/>
                <w:sz w:val="24"/>
                <w:szCs w:val="24"/>
              </w:rPr>
              <w:t>Terapi</w:t>
            </w:r>
            <w:r>
              <w:rPr>
                <w:rFonts w:asciiTheme="majorBidi" w:hAnsiTheme="majorBidi" w:cstheme="majorBidi"/>
                <w:sz w:val="24"/>
                <w:szCs w:val="24"/>
                <w:lang w:val="id-ID"/>
              </w:rPr>
              <w:t xml:space="preserve"> </w:t>
            </w:r>
            <w:r w:rsidRPr="003C6EE5">
              <w:rPr>
                <w:rFonts w:asciiTheme="majorBidi" w:hAnsiTheme="majorBidi" w:cstheme="majorBidi"/>
                <w:i/>
                <w:iCs/>
                <w:sz w:val="24"/>
                <w:szCs w:val="24"/>
              </w:rPr>
              <w:t>(therapy)</w:t>
            </w:r>
          </w:p>
          <w:p w:rsidR="00E514F6" w:rsidRPr="003C6EE5" w:rsidRDefault="00E514F6" w:rsidP="00E514F6">
            <w:pPr>
              <w:tabs>
                <w:tab w:val="left" w:pos="3060"/>
              </w:tabs>
              <w:autoSpaceDE w:val="0"/>
              <w:autoSpaceDN w:val="0"/>
              <w:adjustRightInd w:val="0"/>
              <w:spacing w:line="276" w:lineRule="auto"/>
              <w:jc w:val="both"/>
              <w:rPr>
                <w:rFonts w:asciiTheme="majorBidi" w:hAnsiTheme="majorBidi" w:cstheme="majorBidi"/>
                <w:sz w:val="24"/>
                <w:szCs w:val="24"/>
              </w:rPr>
            </w:pPr>
            <w:r w:rsidRPr="003C6EE5">
              <w:rPr>
                <w:rFonts w:asciiTheme="majorBidi" w:hAnsiTheme="majorBidi" w:cstheme="majorBidi"/>
                <w:sz w:val="24"/>
                <w:szCs w:val="24"/>
              </w:rPr>
              <w:t>Manipulasi</w:t>
            </w:r>
            <w:r>
              <w:rPr>
                <w:rFonts w:asciiTheme="majorBidi" w:hAnsiTheme="majorBidi" w:cstheme="majorBidi"/>
                <w:sz w:val="24"/>
                <w:szCs w:val="24"/>
                <w:lang w:val="id-ID"/>
              </w:rPr>
              <w:t xml:space="preserve"> </w:t>
            </w:r>
            <w:r w:rsidRPr="003C6EE5">
              <w:rPr>
                <w:rFonts w:asciiTheme="majorBidi" w:hAnsiTheme="majorBidi" w:cstheme="majorBidi"/>
                <w:i/>
                <w:iCs/>
                <w:sz w:val="24"/>
                <w:szCs w:val="24"/>
              </w:rPr>
              <w:t>(manipulation)</w:t>
            </w:r>
          </w:p>
        </w:tc>
      </w:tr>
    </w:tbl>
    <w:p w:rsidR="00E514F6" w:rsidRPr="003C6EE5" w:rsidRDefault="00E514F6" w:rsidP="00E514F6">
      <w:pPr>
        <w:tabs>
          <w:tab w:val="left" w:pos="3060"/>
        </w:tabs>
        <w:autoSpaceDE w:val="0"/>
        <w:autoSpaceDN w:val="0"/>
        <w:adjustRightInd w:val="0"/>
        <w:spacing w:after="0" w:line="240" w:lineRule="auto"/>
        <w:jc w:val="both"/>
        <w:rPr>
          <w:rFonts w:asciiTheme="majorBidi" w:hAnsiTheme="majorBidi" w:cstheme="majorBidi"/>
        </w:rPr>
      </w:pPr>
      <w:r w:rsidRPr="003C6EE5">
        <w:rPr>
          <w:rFonts w:asciiTheme="majorBidi" w:hAnsiTheme="majorBidi" w:cstheme="majorBidi"/>
          <w:i/>
          <w:iCs/>
          <w:sz w:val="24"/>
          <w:szCs w:val="24"/>
        </w:rPr>
        <w:t xml:space="preserve"> </w:t>
      </w:r>
    </w:p>
    <w:p w:rsidR="00E514F6" w:rsidRPr="00CA0C05" w:rsidRDefault="00E514F6" w:rsidP="00F9167A">
      <w:pPr>
        <w:spacing w:after="0" w:line="360" w:lineRule="auto"/>
        <w:ind w:left="360" w:firstLine="720"/>
        <w:jc w:val="both"/>
        <w:rPr>
          <w:rFonts w:asciiTheme="majorBidi" w:eastAsia="Times New Roman" w:hAnsiTheme="majorBidi" w:cstheme="majorBidi"/>
          <w:sz w:val="24"/>
          <w:szCs w:val="24"/>
          <w:lang w:val="id-ID" w:eastAsia="id-ID"/>
        </w:rPr>
      </w:pPr>
    </w:p>
    <w:p w:rsidR="00A073FC" w:rsidRPr="00CA0C05" w:rsidRDefault="00543BC2" w:rsidP="00F43AC3">
      <w:pPr>
        <w:pStyle w:val="NormalWeb"/>
        <w:numPr>
          <w:ilvl w:val="0"/>
          <w:numId w:val="14"/>
        </w:numPr>
        <w:spacing w:before="0" w:beforeAutospacing="0" w:after="0" w:afterAutospacing="0" w:line="360" w:lineRule="auto"/>
        <w:jc w:val="both"/>
        <w:rPr>
          <w:rFonts w:asciiTheme="majorBidi" w:hAnsiTheme="majorBidi" w:cstheme="majorBidi"/>
          <w:b/>
          <w:bCs/>
          <w:lang w:val="id-ID"/>
        </w:rPr>
      </w:pPr>
      <w:r w:rsidRPr="00CA0C05">
        <w:rPr>
          <w:rFonts w:asciiTheme="majorBidi" w:hAnsiTheme="majorBidi" w:cstheme="majorBidi"/>
          <w:b/>
          <w:bCs/>
          <w:lang w:val="id-ID"/>
        </w:rPr>
        <w:t>P</w:t>
      </w:r>
      <w:r w:rsidR="00A073FC" w:rsidRPr="00CA0C05">
        <w:rPr>
          <w:rFonts w:asciiTheme="majorBidi" w:hAnsiTheme="majorBidi" w:cstheme="majorBidi"/>
          <w:b/>
          <w:bCs/>
          <w:lang w:val="id-ID"/>
        </w:rPr>
        <w:t xml:space="preserve">entingnya partisipasi </w:t>
      </w:r>
      <w:r w:rsidR="00854B35">
        <w:rPr>
          <w:rFonts w:asciiTheme="majorBidi" w:hAnsiTheme="majorBidi" w:cstheme="majorBidi"/>
          <w:b/>
          <w:bCs/>
          <w:lang w:val="id-ID"/>
        </w:rPr>
        <w:t xml:space="preserve">masyarakat </w:t>
      </w:r>
      <w:r w:rsidR="00A073FC" w:rsidRPr="00CA0C05">
        <w:rPr>
          <w:rFonts w:asciiTheme="majorBidi" w:hAnsiTheme="majorBidi" w:cstheme="majorBidi"/>
          <w:b/>
          <w:bCs/>
          <w:lang w:val="id-ID"/>
        </w:rPr>
        <w:t>dalam memelihara lingkungan</w:t>
      </w:r>
    </w:p>
    <w:p w:rsidR="001D21F4" w:rsidRPr="00CA0C05" w:rsidRDefault="00CD3CB7" w:rsidP="00CF2F4F">
      <w:pPr>
        <w:pStyle w:val="NormalWeb"/>
        <w:spacing w:before="0" w:beforeAutospacing="0" w:after="0" w:afterAutospacing="0" w:line="360" w:lineRule="auto"/>
        <w:ind w:firstLine="720"/>
        <w:jc w:val="both"/>
        <w:rPr>
          <w:rFonts w:asciiTheme="majorBidi" w:hAnsiTheme="majorBidi" w:cstheme="majorBidi"/>
          <w:lang w:val="id-ID"/>
        </w:rPr>
      </w:pPr>
      <w:r w:rsidRPr="00CA0C05">
        <w:rPr>
          <w:rFonts w:asciiTheme="majorBidi" w:hAnsiTheme="majorBidi" w:cstheme="majorBidi"/>
          <w:lang w:val="id-ID"/>
        </w:rPr>
        <w:t>Permasalahan lingkung</w:t>
      </w:r>
      <w:r w:rsidR="00854B35">
        <w:rPr>
          <w:rFonts w:asciiTheme="majorBidi" w:hAnsiTheme="majorBidi" w:cstheme="majorBidi"/>
          <w:lang w:val="id-ID"/>
        </w:rPr>
        <w:t xml:space="preserve">an semakin hari semakin parah. </w:t>
      </w:r>
      <w:r w:rsidR="00CF2F4F">
        <w:rPr>
          <w:rFonts w:asciiTheme="majorBidi" w:hAnsiTheme="majorBidi" w:cstheme="majorBidi"/>
          <w:lang w:val="id-ID"/>
        </w:rPr>
        <w:t>Salah satu faktor yang mem</w:t>
      </w:r>
      <w:r w:rsidR="001D21F4" w:rsidRPr="00CA0C05">
        <w:rPr>
          <w:rFonts w:asciiTheme="majorBidi" w:hAnsiTheme="majorBidi" w:cstheme="majorBidi"/>
          <w:lang w:val="id-ID"/>
        </w:rPr>
        <w:t>pengaruhi</w:t>
      </w:r>
      <w:r w:rsidR="00CF2F4F">
        <w:rPr>
          <w:rFonts w:asciiTheme="majorBidi" w:hAnsiTheme="majorBidi" w:cstheme="majorBidi"/>
          <w:lang w:val="id-ID"/>
        </w:rPr>
        <w:t xml:space="preserve">nya yaitu </w:t>
      </w:r>
      <w:r w:rsidR="001D21F4" w:rsidRPr="00CA0C05">
        <w:rPr>
          <w:rFonts w:asciiTheme="majorBidi" w:hAnsiTheme="majorBidi" w:cstheme="majorBidi"/>
          <w:lang w:val="id-ID"/>
        </w:rPr>
        <w:t xml:space="preserve">jumlah penduduk yang sangat padat. </w:t>
      </w:r>
      <w:r w:rsidR="00854B35">
        <w:rPr>
          <w:rFonts w:asciiTheme="majorBidi" w:hAnsiTheme="majorBidi" w:cstheme="majorBidi"/>
          <w:lang w:val="id-ID"/>
        </w:rPr>
        <w:t xml:space="preserve">Kepadatan penduduk akan menghasilkan limbah  atau sampah yang sangat besar. Apabila limbah atau sampah ini tidak bisa dikelola dengan baik maka kerusakan lingkungan tidak bisa dihindari. </w:t>
      </w:r>
      <w:r w:rsidR="001D21F4" w:rsidRPr="00CA0C05">
        <w:rPr>
          <w:rFonts w:asciiTheme="majorBidi" w:hAnsiTheme="majorBidi" w:cstheme="majorBidi"/>
          <w:lang w:val="id-ID"/>
        </w:rPr>
        <w:t xml:space="preserve">Oleh karena itu diperlukan adanya kesadaran penduduk terhadap masalah-masalah </w:t>
      </w:r>
      <w:r w:rsidR="00854B35">
        <w:rPr>
          <w:rFonts w:asciiTheme="majorBidi" w:hAnsiTheme="majorBidi" w:cstheme="majorBidi"/>
          <w:lang w:val="id-ID"/>
        </w:rPr>
        <w:t>lingkungan yang ada. B</w:t>
      </w:r>
      <w:r w:rsidRPr="00CA0C05">
        <w:rPr>
          <w:rFonts w:asciiTheme="majorBidi" w:hAnsiTheme="majorBidi" w:cstheme="majorBidi"/>
          <w:lang w:val="id-ID"/>
        </w:rPr>
        <w:t>aik masalah lingkungan di</w:t>
      </w:r>
      <w:r w:rsidR="000079A0" w:rsidRPr="00CA0C05">
        <w:rPr>
          <w:rFonts w:asciiTheme="majorBidi" w:hAnsiTheme="majorBidi" w:cstheme="majorBidi"/>
          <w:lang w:val="id-ID"/>
        </w:rPr>
        <w:t xml:space="preserve"> </w:t>
      </w:r>
      <w:r w:rsidRPr="00CA0C05">
        <w:rPr>
          <w:rFonts w:asciiTheme="majorBidi" w:hAnsiTheme="majorBidi" w:cstheme="majorBidi"/>
          <w:lang w:val="id-ID"/>
        </w:rPr>
        <w:t>perkotaan, di</w:t>
      </w:r>
      <w:r w:rsidR="000079A0" w:rsidRPr="00CA0C05">
        <w:rPr>
          <w:rFonts w:asciiTheme="majorBidi" w:hAnsiTheme="majorBidi" w:cstheme="majorBidi"/>
          <w:lang w:val="id-ID"/>
        </w:rPr>
        <w:t xml:space="preserve"> </w:t>
      </w:r>
      <w:r w:rsidRPr="00CA0C05">
        <w:rPr>
          <w:rFonts w:asciiTheme="majorBidi" w:hAnsiTheme="majorBidi" w:cstheme="majorBidi"/>
          <w:lang w:val="id-ID"/>
        </w:rPr>
        <w:t>pedesaan, daerah konfik, daerah rawan bencana, dan sebaginya.</w:t>
      </w:r>
      <w:r w:rsidR="001D21F4" w:rsidRPr="00CA0C05">
        <w:rPr>
          <w:rFonts w:asciiTheme="majorBidi" w:hAnsiTheme="majorBidi" w:cstheme="majorBidi"/>
          <w:lang w:val="id-ID"/>
        </w:rPr>
        <w:t xml:space="preserve"> Permasalahan lingkungan </w:t>
      </w:r>
      <w:r w:rsidR="00854B35">
        <w:rPr>
          <w:rFonts w:asciiTheme="majorBidi" w:hAnsiTheme="majorBidi" w:cstheme="majorBidi"/>
          <w:lang w:val="id-ID"/>
        </w:rPr>
        <w:t xml:space="preserve">yang terjadi di </w:t>
      </w:r>
      <w:r w:rsidR="001D21F4" w:rsidRPr="00CA0C05">
        <w:rPr>
          <w:rFonts w:asciiTheme="majorBidi" w:hAnsiTheme="majorBidi" w:cstheme="majorBidi"/>
          <w:lang w:val="id-ID"/>
        </w:rPr>
        <w:t xml:space="preserve">perkotaan Indonesia, secara umum meliputi tiga hal pokok, yaitu: </w:t>
      </w:r>
    </w:p>
    <w:p w:rsidR="001D21F4" w:rsidRPr="00CA0C05" w:rsidRDefault="001D21F4" w:rsidP="000B327F">
      <w:pPr>
        <w:pStyle w:val="NormalWeb"/>
        <w:numPr>
          <w:ilvl w:val="6"/>
          <w:numId w:val="7"/>
        </w:numPr>
        <w:spacing w:before="0" w:beforeAutospacing="0" w:after="0" w:afterAutospacing="0" w:line="360" w:lineRule="auto"/>
        <w:ind w:left="360"/>
        <w:jc w:val="both"/>
        <w:rPr>
          <w:rFonts w:asciiTheme="majorBidi" w:hAnsiTheme="majorBidi" w:cstheme="majorBidi"/>
          <w:lang w:val="id-ID"/>
        </w:rPr>
      </w:pPr>
      <w:r w:rsidRPr="00CA0C05">
        <w:rPr>
          <w:rFonts w:asciiTheme="majorBidi" w:hAnsiTheme="majorBidi" w:cstheme="majorBidi"/>
        </w:rPr>
        <w:t>Kualitas lingkungan hidup yang cenderung menurun, masalah kebersihan (sampah), ruang terbuka hijau (RTH), serta pencemaran air dan udara</w:t>
      </w:r>
      <w:r w:rsidR="00BB6244" w:rsidRPr="00CA0C05">
        <w:rPr>
          <w:rFonts w:asciiTheme="majorBidi" w:hAnsiTheme="majorBidi" w:cstheme="majorBidi"/>
          <w:lang w:val="id-ID"/>
        </w:rPr>
        <w:t>.</w:t>
      </w:r>
    </w:p>
    <w:p w:rsidR="001D21F4" w:rsidRPr="00CA0C05" w:rsidRDefault="001D21F4" w:rsidP="000B327F">
      <w:pPr>
        <w:pStyle w:val="NormalWeb"/>
        <w:numPr>
          <w:ilvl w:val="6"/>
          <w:numId w:val="7"/>
        </w:numPr>
        <w:spacing w:before="0" w:beforeAutospacing="0" w:after="0" w:afterAutospacing="0" w:line="360" w:lineRule="auto"/>
        <w:ind w:left="360"/>
        <w:jc w:val="both"/>
        <w:rPr>
          <w:rFonts w:asciiTheme="majorBidi" w:hAnsiTheme="majorBidi" w:cstheme="majorBidi"/>
          <w:lang w:val="id-ID"/>
        </w:rPr>
      </w:pPr>
      <w:r w:rsidRPr="00CA0C05">
        <w:rPr>
          <w:rFonts w:asciiTheme="majorBidi" w:hAnsiTheme="majorBidi" w:cstheme="majorBidi"/>
        </w:rPr>
        <w:t>Kapasitas aparatur pemerintah yang relatif kurang memadai</w:t>
      </w:r>
      <w:r w:rsidR="00891742" w:rsidRPr="00CA0C05">
        <w:rPr>
          <w:rFonts w:asciiTheme="majorBidi" w:hAnsiTheme="majorBidi" w:cstheme="majorBidi"/>
        </w:rPr>
        <w:t xml:space="preserve"> dari masalah yang di</w:t>
      </w:r>
      <w:r w:rsidRPr="00CA0C05">
        <w:rPr>
          <w:rFonts w:asciiTheme="majorBidi" w:hAnsiTheme="majorBidi" w:cstheme="majorBidi"/>
        </w:rPr>
        <w:t>hadapi.</w:t>
      </w:r>
    </w:p>
    <w:p w:rsidR="001D21F4" w:rsidRPr="00CA0C05" w:rsidRDefault="001D21F4" w:rsidP="000B327F">
      <w:pPr>
        <w:pStyle w:val="NormalWeb"/>
        <w:numPr>
          <w:ilvl w:val="6"/>
          <w:numId w:val="7"/>
        </w:numPr>
        <w:spacing w:before="0" w:beforeAutospacing="0" w:after="0" w:afterAutospacing="0" w:line="360" w:lineRule="auto"/>
        <w:ind w:left="360"/>
        <w:jc w:val="both"/>
        <w:rPr>
          <w:rFonts w:asciiTheme="majorBidi" w:hAnsiTheme="majorBidi" w:cstheme="majorBidi"/>
          <w:lang w:val="id-ID"/>
        </w:rPr>
      </w:pPr>
      <w:r w:rsidRPr="00CA0C05">
        <w:rPr>
          <w:rFonts w:asciiTheme="majorBidi" w:hAnsiTheme="majorBidi" w:cstheme="majorBidi"/>
        </w:rPr>
        <w:t>Partisipasi atau peran serta masyarakat dalam pengelolaan lingkungan perkotaan relatif masih rendah.</w:t>
      </w:r>
      <w:r w:rsidRPr="00CA0C05">
        <w:rPr>
          <w:rStyle w:val="FootnoteReference"/>
          <w:rFonts w:asciiTheme="majorBidi" w:hAnsiTheme="majorBidi" w:cstheme="majorBidi"/>
        </w:rPr>
        <w:footnoteReference w:id="12"/>
      </w:r>
    </w:p>
    <w:p w:rsidR="00854B35" w:rsidRDefault="000079A0" w:rsidP="000B327F">
      <w:pPr>
        <w:pStyle w:val="NormalWeb"/>
        <w:spacing w:before="0" w:beforeAutospacing="0" w:after="0" w:afterAutospacing="0" w:line="360" w:lineRule="auto"/>
        <w:ind w:firstLine="720"/>
        <w:jc w:val="both"/>
        <w:rPr>
          <w:rFonts w:asciiTheme="majorBidi" w:hAnsiTheme="majorBidi" w:cstheme="majorBidi"/>
          <w:lang w:val="id-ID"/>
        </w:rPr>
      </w:pPr>
      <w:r w:rsidRPr="00CA0C05">
        <w:rPr>
          <w:rFonts w:asciiTheme="majorBidi" w:hAnsiTheme="majorBidi" w:cstheme="majorBidi"/>
          <w:lang w:val="id-ID"/>
        </w:rPr>
        <w:t xml:space="preserve">Permasalahan lingkungan yang terjadi di perkotaan mencerminkan kepedulian masyarakat yang rendah untuk menjaga lingkungan. Lingkungan yang </w:t>
      </w:r>
      <w:r w:rsidRPr="00CA0C05">
        <w:rPr>
          <w:rFonts w:asciiTheme="majorBidi" w:hAnsiTheme="majorBidi" w:cstheme="majorBidi"/>
          <w:lang w:val="id-ID"/>
        </w:rPr>
        <w:lastRenderedPageBreak/>
        <w:t xml:space="preserve">menyimpan berbagai potensi akan rusak akibat ulah tangan manusia yang tidak peduli dengan kondisi yang ada di sekitarnya. </w:t>
      </w:r>
      <w:r w:rsidR="00854B35">
        <w:rPr>
          <w:rFonts w:asciiTheme="majorBidi" w:hAnsiTheme="majorBidi" w:cstheme="majorBidi"/>
          <w:lang w:val="id-ID"/>
        </w:rPr>
        <w:t xml:space="preserve">Kerusakan alam akan berakibat fatal bagi keberlangsungan makhluk hidup. Baik secara langsung atau tidak langsung dampak dari pengrusakan alam akan dirasakan oleh segala komponen yang tinggal di daamnya. </w:t>
      </w:r>
    </w:p>
    <w:p w:rsidR="006E1E0F" w:rsidRDefault="000079A0" w:rsidP="006E1E0F">
      <w:pPr>
        <w:pStyle w:val="NormalWeb"/>
        <w:spacing w:before="0" w:beforeAutospacing="0" w:after="0" w:afterAutospacing="0" w:line="360" w:lineRule="auto"/>
        <w:ind w:firstLine="720"/>
        <w:jc w:val="both"/>
        <w:rPr>
          <w:rFonts w:asciiTheme="majorBidi" w:hAnsiTheme="majorBidi" w:cstheme="majorBidi"/>
          <w:lang w:val="id-ID"/>
        </w:rPr>
      </w:pPr>
      <w:r w:rsidRPr="00CA0C05">
        <w:rPr>
          <w:rFonts w:asciiTheme="majorBidi" w:hAnsiTheme="majorBidi" w:cstheme="majorBidi"/>
          <w:lang w:val="id-ID"/>
        </w:rPr>
        <w:t>Alam dan segala potensinya akan terjamin keberadaannya apabila masyarakat mau berpartisipasi menjaganya.</w:t>
      </w:r>
      <w:r w:rsidR="00854B35">
        <w:rPr>
          <w:rFonts w:asciiTheme="majorBidi" w:hAnsiTheme="majorBidi" w:cstheme="majorBidi"/>
          <w:lang w:val="id-ID"/>
        </w:rPr>
        <w:t xml:space="preserve"> </w:t>
      </w:r>
      <w:r w:rsidR="001D21F4" w:rsidRPr="00CA0C05">
        <w:rPr>
          <w:rFonts w:asciiTheme="majorBidi" w:hAnsiTheme="majorBidi" w:cstheme="majorBidi"/>
          <w:lang w:val="id-ID"/>
        </w:rPr>
        <w:t xml:space="preserve">Masyarakat mempunyai hak dan kewajiban yang sama dalam pengelolaan lingkungan berdasarkan </w:t>
      </w:r>
      <w:r w:rsidR="006E1E0F">
        <w:rPr>
          <w:rFonts w:asciiTheme="majorBidi" w:hAnsiTheme="majorBidi" w:cstheme="majorBidi"/>
          <w:lang w:val="id-ID"/>
        </w:rPr>
        <w:t xml:space="preserve">UU No. 23 </w:t>
      </w:r>
      <w:r w:rsidR="006E1E0F" w:rsidRPr="00CA0C05">
        <w:rPr>
          <w:rFonts w:asciiTheme="majorBidi" w:hAnsiTheme="majorBidi" w:cstheme="majorBidi"/>
          <w:lang w:val="id-ID"/>
        </w:rPr>
        <w:t>pa</w:t>
      </w:r>
      <w:r w:rsidR="006E1E0F">
        <w:rPr>
          <w:rFonts w:asciiTheme="majorBidi" w:hAnsiTheme="majorBidi" w:cstheme="majorBidi"/>
          <w:lang w:val="id-ID"/>
        </w:rPr>
        <w:t>sal 5</w:t>
      </w:r>
      <w:r w:rsidR="00542B82">
        <w:rPr>
          <w:rFonts w:asciiTheme="majorBidi" w:hAnsiTheme="majorBidi" w:cstheme="majorBidi"/>
          <w:lang w:val="id-ID"/>
        </w:rPr>
        <w:t xml:space="preserve"> </w:t>
      </w:r>
      <w:r w:rsidR="006E1E0F">
        <w:rPr>
          <w:rFonts w:asciiTheme="majorBidi" w:hAnsiTheme="majorBidi" w:cstheme="majorBidi"/>
          <w:lang w:val="id-ID"/>
        </w:rPr>
        <w:t>Tahun 1997 yang menyatakatan:</w:t>
      </w:r>
    </w:p>
    <w:p w:rsidR="00170EA3" w:rsidRDefault="006E1E0F" w:rsidP="00170EA3">
      <w:pPr>
        <w:pStyle w:val="NormalWeb"/>
        <w:spacing w:before="0" w:beforeAutospacing="0" w:after="0" w:afterAutospacing="0"/>
        <w:ind w:left="360" w:right="738" w:firstLine="720"/>
        <w:jc w:val="both"/>
        <w:rPr>
          <w:rStyle w:val="ya-q-full-text"/>
          <w:lang w:val="id-ID"/>
        </w:rPr>
      </w:pPr>
      <w:r w:rsidRPr="006E1E0F">
        <w:rPr>
          <w:rStyle w:val="ya-q-full-text"/>
          <w:lang w:val="id-ID"/>
        </w:rPr>
        <w:t>“(1)</w:t>
      </w:r>
      <w:r w:rsidRPr="006E1E0F">
        <w:rPr>
          <w:rStyle w:val="ya-q-full-text"/>
        </w:rPr>
        <w:t>Setiap orang mempunyai hak yang sama atas lingkungan hidup yang baik dan sehat. (2) Setiap orang mempunyai hak atas informasi lingkungan hidup yang berkaitan dengan peran dalam pengelolaan lingkungan hidup. (3) Setiap orang mempunyai hak untuk berperan dalam rangka pengelolaan lingkungan hidup sesuai dengan peraturan perundang-undangan yang berlaku.</w:t>
      </w:r>
      <w:r w:rsidRPr="006E1E0F">
        <w:rPr>
          <w:rStyle w:val="ya-q-full-text"/>
          <w:lang w:val="id-ID"/>
        </w:rPr>
        <w:t>”</w:t>
      </w:r>
    </w:p>
    <w:p w:rsidR="006E1E0F" w:rsidRPr="00170EA3" w:rsidRDefault="006E1E0F" w:rsidP="00170EA3">
      <w:pPr>
        <w:pStyle w:val="NormalWeb"/>
        <w:spacing w:before="0" w:beforeAutospacing="0" w:after="0" w:afterAutospacing="0"/>
        <w:ind w:left="360" w:right="738" w:firstLine="720"/>
        <w:jc w:val="both"/>
        <w:rPr>
          <w:lang w:val="id-ID"/>
        </w:rPr>
      </w:pPr>
    </w:p>
    <w:p w:rsidR="001D21F4" w:rsidRPr="00CA0C05" w:rsidRDefault="006E1E0F" w:rsidP="00542B82">
      <w:pPr>
        <w:pStyle w:val="NormalWeb"/>
        <w:spacing w:before="0" w:beforeAutospacing="0" w:after="0" w:afterAutospacing="0" w:line="360" w:lineRule="auto"/>
        <w:ind w:firstLine="720"/>
        <w:jc w:val="both"/>
        <w:rPr>
          <w:rFonts w:asciiTheme="majorBidi" w:hAnsiTheme="majorBidi" w:cstheme="majorBidi"/>
          <w:lang w:val="id-ID"/>
        </w:rPr>
      </w:pPr>
      <w:r>
        <w:rPr>
          <w:rFonts w:asciiTheme="majorBidi" w:hAnsiTheme="majorBidi" w:cstheme="majorBidi"/>
          <w:lang w:val="id-ID"/>
        </w:rPr>
        <w:t xml:space="preserve">UU </w:t>
      </w:r>
      <w:r w:rsidR="00542B82">
        <w:rPr>
          <w:rFonts w:asciiTheme="majorBidi" w:hAnsiTheme="majorBidi" w:cstheme="majorBidi"/>
          <w:lang w:val="id-ID"/>
        </w:rPr>
        <w:t>No. 23 pasal 5 menjelaskan hak atas lingkungan yang baik, hak memperoleh informasi, dan hak untuk mengelelo lingkungan hidup sesuai dengan ketentuan yang berlaku. Oleh karena itu s</w:t>
      </w:r>
      <w:r w:rsidR="001D21F4" w:rsidRPr="00CA0C05">
        <w:rPr>
          <w:rFonts w:asciiTheme="majorBidi" w:hAnsiTheme="majorBidi" w:cstheme="majorBidi"/>
          <w:lang w:val="id-ID"/>
        </w:rPr>
        <w:t>emua masyarakat harus mau terlibat secara langsung dalam menjaga lingkungan atau dikenal dengan istilah berpartisipasi</w:t>
      </w:r>
      <w:r w:rsidR="00CD3CB7" w:rsidRPr="00CA0C05">
        <w:rPr>
          <w:rFonts w:asciiTheme="majorBidi" w:hAnsiTheme="majorBidi" w:cstheme="majorBidi"/>
          <w:lang w:val="id-ID"/>
        </w:rPr>
        <w:t>. Partisipassi</w:t>
      </w:r>
      <w:r w:rsidR="001D21F4" w:rsidRPr="00CA0C05">
        <w:rPr>
          <w:rFonts w:asciiTheme="majorBidi" w:hAnsiTheme="majorBidi" w:cstheme="majorBidi"/>
          <w:lang w:val="id-ID"/>
        </w:rPr>
        <w:t xml:space="preserve"> artikan sebagai bentuk interaksi sosial dari suatu kegiatan.</w:t>
      </w:r>
      <w:r w:rsidR="001D21F4" w:rsidRPr="00CA0C05">
        <w:rPr>
          <w:rStyle w:val="FootnoteReference"/>
          <w:rFonts w:asciiTheme="majorBidi" w:hAnsiTheme="majorBidi" w:cstheme="majorBidi"/>
          <w:lang w:val="id-ID"/>
        </w:rPr>
        <w:footnoteReference w:id="13"/>
      </w:r>
      <w:r w:rsidR="001D21F4" w:rsidRPr="00CA0C05">
        <w:rPr>
          <w:rFonts w:asciiTheme="majorBidi" w:hAnsiTheme="majorBidi" w:cstheme="majorBidi"/>
          <w:lang w:val="id-ID"/>
        </w:rPr>
        <w:t xml:space="preserve"> </w:t>
      </w:r>
      <w:r w:rsidR="001D21F4" w:rsidRPr="00CA0C05">
        <w:rPr>
          <w:rFonts w:asciiTheme="majorBidi" w:hAnsiTheme="majorBidi" w:cstheme="majorBidi"/>
        </w:rPr>
        <w:t>Partisipasi</w:t>
      </w:r>
      <w:r w:rsidR="001D21F4" w:rsidRPr="00CA0C05">
        <w:rPr>
          <w:rFonts w:asciiTheme="majorBidi" w:hAnsiTheme="majorBidi" w:cstheme="majorBidi"/>
          <w:lang w:val="id-ID"/>
        </w:rPr>
        <w:t xml:space="preserve"> masyarakat akan sangat efektif apabila masyarakat aktif dalam mengontrol pengelolaan lingkungan yang ada.</w:t>
      </w:r>
      <w:r w:rsidR="001D21F4" w:rsidRPr="00CA0C05">
        <w:rPr>
          <w:rFonts w:asciiTheme="majorBidi" w:hAnsiTheme="majorBidi" w:cstheme="majorBidi"/>
        </w:rPr>
        <w:t xml:space="preserve"> </w:t>
      </w:r>
      <w:r w:rsidR="001D21F4" w:rsidRPr="00CA0C05">
        <w:rPr>
          <w:rFonts w:asciiTheme="majorBidi" w:hAnsiTheme="majorBidi" w:cstheme="majorBidi"/>
          <w:lang w:val="id-ID"/>
        </w:rPr>
        <w:t xml:space="preserve">Dalam rangka pengelolaan lingkungan hidup tentunya tidak akan terlepas dari peran </w:t>
      </w:r>
      <w:r w:rsidR="00781538" w:rsidRPr="00CA0C05">
        <w:rPr>
          <w:rFonts w:asciiTheme="majorBidi" w:hAnsiTheme="majorBidi" w:cstheme="majorBidi"/>
          <w:lang w:val="id-ID"/>
        </w:rPr>
        <w:t xml:space="preserve">aktif </w:t>
      </w:r>
      <w:r w:rsidR="001D21F4" w:rsidRPr="00CA0C05">
        <w:rPr>
          <w:rFonts w:asciiTheme="majorBidi" w:hAnsiTheme="majorBidi" w:cstheme="majorBidi"/>
          <w:lang w:val="id-ID"/>
        </w:rPr>
        <w:t xml:space="preserve">masyarakat. Setiap orang mempunyai hak yang sama atas kondisi lingkungan hidup yang layak dan baik. </w:t>
      </w:r>
    </w:p>
    <w:p w:rsidR="001D21F4" w:rsidRPr="00CA0C05" w:rsidRDefault="001D21F4" w:rsidP="000B327F">
      <w:pPr>
        <w:pStyle w:val="NormalWeb"/>
        <w:spacing w:before="0" w:beforeAutospacing="0" w:after="0" w:afterAutospacing="0" w:line="360" w:lineRule="auto"/>
        <w:ind w:firstLine="720"/>
        <w:jc w:val="both"/>
        <w:rPr>
          <w:rFonts w:asciiTheme="majorBidi" w:hAnsiTheme="majorBidi" w:cstheme="majorBidi"/>
          <w:lang w:val="id-ID"/>
        </w:rPr>
      </w:pPr>
      <w:r w:rsidRPr="00CA0C05">
        <w:rPr>
          <w:rFonts w:asciiTheme="majorBidi" w:hAnsiTheme="majorBidi" w:cstheme="majorBidi"/>
          <w:lang w:val="id-ID"/>
        </w:rPr>
        <w:t>Lingkungan akan senantiasa mempengaruhi orang-orang yang tinggal di sekitarnya. Lingkungan juga memiliki peran penting bagi idividu atau masyarakat</w:t>
      </w:r>
      <w:r w:rsidR="00781538" w:rsidRPr="00CA0C05">
        <w:rPr>
          <w:rFonts w:asciiTheme="majorBidi" w:hAnsiTheme="majorBidi" w:cstheme="majorBidi"/>
          <w:lang w:val="id-ID"/>
        </w:rPr>
        <w:t>, pengaruh lingkungan bagi orang yang tinggal di dalamnya</w:t>
      </w:r>
      <w:r w:rsidRPr="00CA0C05">
        <w:rPr>
          <w:rFonts w:asciiTheme="majorBidi" w:hAnsiTheme="majorBidi" w:cstheme="majorBidi"/>
          <w:lang w:val="id-ID"/>
        </w:rPr>
        <w:t xml:space="preserve">  sebagai berikut:</w:t>
      </w:r>
    </w:p>
    <w:p w:rsidR="001D21F4" w:rsidRPr="00CA0C05" w:rsidRDefault="001D21F4" w:rsidP="000B327F">
      <w:pPr>
        <w:pStyle w:val="ListParagraph"/>
        <w:numPr>
          <w:ilvl w:val="0"/>
          <w:numId w:val="2"/>
        </w:numPr>
        <w:autoSpaceDE w:val="0"/>
        <w:autoSpaceDN w:val="0"/>
        <w:adjustRightInd w:val="0"/>
        <w:spacing w:after="0" w:line="360" w:lineRule="auto"/>
        <w:ind w:left="360"/>
        <w:jc w:val="both"/>
        <w:rPr>
          <w:rFonts w:asciiTheme="majorBidi" w:hAnsiTheme="majorBidi" w:cstheme="majorBidi"/>
          <w:sz w:val="24"/>
          <w:szCs w:val="24"/>
        </w:rPr>
      </w:pPr>
      <w:r w:rsidRPr="00CA0C05">
        <w:rPr>
          <w:rFonts w:asciiTheme="majorBidi" w:hAnsiTheme="majorBidi" w:cstheme="majorBidi"/>
          <w:sz w:val="24"/>
          <w:szCs w:val="24"/>
        </w:rPr>
        <w:t xml:space="preserve">Alat untuk kepentingan dan kelangsungan hidup individu dan menjadi alat pergaulan </w:t>
      </w:r>
      <w:r w:rsidR="000B36F2" w:rsidRPr="00CA0C05">
        <w:rPr>
          <w:rFonts w:asciiTheme="majorBidi" w:hAnsiTheme="majorBidi" w:cstheme="majorBidi"/>
          <w:sz w:val="24"/>
          <w:szCs w:val="24"/>
        </w:rPr>
        <w:t>so</w:t>
      </w:r>
      <w:r w:rsidR="000B36F2" w:rsidRPr="00CA0C05">
        <w:rPr>
          <w:rFonts w:asciiTheme="majorBidi" w:hAnsiTheme="majorBidi" w:cstheme="majorBidi"/>
          <w:sz w:val="24"/>
          <w:szCs w:val="24"/>
          <w:lang w:val="id-ID"/>
        </w:rPr>
        <w:t>s</w:t>
      </w:r>
      <w:r w:rsidR="00781538" w:rsidRPr="00CA0C05">
        <w:rPr>
          <w:rFonts w:asciiTheme="majorBidi" w:hAnsiTheme="majorBidi" w:cstheme="majorBidi"/>
          <w:sz w:val="24"/>
          <w:szCs w:val="24"/>
        </w:rPr>
        <w:t>ial</w:t>
      </w:r>
      <w:r w:rsidR="00781538" w:rsidRPr="00CA0C05">
        <w:rPr>
          <w:rFonts w:asciiTheme="majorBidi" w:hAnsiTheme="majorBidi" w:cstheme="majorBidi"/>
          <w:sz w:val="24"/>
          <w:szCs w:val="24"/>
          <w:lang w:val="id-ID"/>
        </w:rPr>
        <w:t>.</w:t>
      </w:r>
    </w:p>
    <w:p w:rsidR="001D21F4" w:rsidRPr="00CA0C05" w:rsidRDefault="001D21F4" w:rsidP="000B327F">
      <w:pPr>
        <w:pStyle w:val="ListParagraph"/>
        <w:numPr>
          <w:ilvl w:val="0"/>
          <w:numId w:val="2"/>
        </w:numPr>
        <w:autoSpaceDE w:val="0"/>
        <w:autoSpaceDN w:val="0"/>
        <w:adjustRightInd w:val="0"/>
        <w:spacing w:after="0" w:line="360" w:lineRule="auto"/>
        <w:ind w:left="360"/>
        <w:jc w:val="both"/>
        <w:rPr>
          <w:rFonts w:asciiTheme="majorBidi" w:hAnsiTheme="majorBidi" w:cstheme="majorBidi"/>
          <w:sz w:val="24"/>
          <w:szCs w:val="24"/>
        </w:rPr>
      </w:pPr>
      <w:r w:rsidRPr="00CA0C05">
        <w:rPr>
          <w:rFonts w:asciiTheme="majorBidi" w:hAnsiTheme="majorBidi" w:cstheme="majorBidi"/>
          <w:sz w:val="24"/>
          <w:szCs w:val="24"/>
        </w:rPr>
        <w:t>Tantangan bagi individu, dan individu aka</w:t>
      </w:r>
      <w:r w:rsidR="00781538" w:rsidRPr="00CA0C05">
        <w:rPr>
          <w:rFonts w:asciiTheme="majorBidi" w:hAnsiTheme="majorBidi" w:cstheme="majorBidi"/>
          <w:sz w:val="24"/>
          <w:szCs w:val="24"/>
        </w:rPr>
        <w:t>n berupaya untuk menundukkannya</w:t>
      </w:r>
      <w:r w:rsidR="00781538" w:rsidRPr="00CA0C05">
        <w:rPr>
          <w:rFonts w:asciiTheme="majorBidi" w:hAnsiTheme="majorBidi" w:cstheme="majorBidi"/>
          <w:sz w:val="24"/>
          <w:szCs w:val="24"/>
          <w:lang w:val="id-ID"/>
        </w:rPr>
        <w:t>.</w:t>
      </w:r>
    </w:p>
    <w:p w:rsidR="001D21F4" w:rsidRPr="00CA0C05" w:rsidRDefault="001D21F4" w:rsidP="000B327F">
      <w:pPr>
        <w:pStyle w:val="ListParagraph"/>
        <w:numPr>
          <w:ilvl w:val="0"/>
          <w:numId w:val="2"/>
        </w:numPr>
        <w:autoSpaceDE w:val="0"/>
        <w:autoSpaceDN w:val="0"/>
        <w:adjustRightInd w:val="0"/>
        <w:spacing w:after="0" w:line="360" w:lineRule="auto"/>
        <w:ind w:left="360"/>
        <w:jc w:val="both"/>
        <w:rPr>
          <w:rFonts w:asciiTheme="majorBidi" w:hAnsiTheme="majorBidi" w:cstheme="majorBidi"/>
          <w:sz w:val="24"/>
          <w:szCs w:val="24"/>
        </w:rPr>
      </w:pPr>
      <w:r w:rsidRPr="00CA0C05">
        <w:rPr>
          <w:rFonts w:asciiTheme="majorBidi" w:hAnsiTheme="majorBidi" w:cstheme="majorBidi"/>
          <w:sz w:val="24"/>
          <w:szCs w:val="24"/>
        </w:rPr>
        <w:lastRenderedPageBreak/>
        <w:t>Sesuatu yang diikuti individu</w:t>
      </w:r>
      <w:r w:rsidRPr="00CA0C05">
        <w:rPr>
          <w:rFonts w:asciiTheme="majorBidi" w:hAnsiTheme="majorBidi" w:cstheme="majorBidi"/>
          <w:sz w:val="24"/>
          <w:szCs w:val="24"/>
          <w:lang w:val="id-ID"/>
        </w:rPr>
        <w:t xml:space="preserve">. Maksudnya </w:t>
      </w:r>
      <w:r w:rsidRPr="00CA0C05">
        <w:rPr>
          <w:rFonts w:asciiTheme="majorBidi" w:hAnsiTheme="majorBidi" w:cstheme="majorBidi"/>
          <w:sz w:val="24"/>
          <w:szCs w:val="24"/>
        </w:rPr>
        <w:t>lingkungan yang beragam memberi rangsangan kepada individu untuk berpartisipasi dan ditiru apabila dianggap sesuai dengan dirinya</w:t>
      </w:r>
    </w:p>
    <w:p w:rsidR="001D21F4" w:rsidRPr="00CA0C05" w:rsidRDefault="001D21F4" w:rsidP="000B327F">
      <w:pPr>
        <w:pStyle w:val="ListParagraph"/>
        <w:numPr>
          <w:ilvl w:val="0"/>
          <w:numId w:val="2"/>
        </w:numPr>
        <w:autoSpaceDE w:val="0"/>
        <w:autoSpaceDN w:val="0"/>
        <w:adjustRightInd w:val="0"/>
        <w:spacing w:after="0" w:line="360" w:lineRule="auto"/>
        <w:ind w:left="360"/>
        <w:jc w:val="both"/>
        <w:rPr>
          <w:rFonts w:asciiTheme="majorBidi" w:hAnsiTheme="majorBidi" w:cstheme="majorBidi"/>
          <w:sz w:val="24"/>
          <w:szCs w:val="24"/>
        </w:rPr>
      </w:pPr>
      <w:r w:rsidRPr="00CA0C05">
        <w:rPr>
          <w:rFonts w:asciiTheme="majorBidi" w:hAnsiTheme="majorBidi" w:cstheme="majorBidi"/>
          <w:sz w:val="24"/>
          <w:szCs w:val="24"/>
        </w:rPr>
        <w:t>Obyek penyesuaian diri bagi individu, bisa secara memanipulasi atau mengubah lingkungannya.</w:t>
      </w:r>
      <w:r w:rsidRPr="00CA0C05">
        <w:rPr>
          <w:rStyle w:val="FootnoteReference"/>
          <w:rFonts w:asciiTheme="majorBidi" w:hAnsiTheme="majorBidi" w:cstheme="majorBidi"/>
          <w:sz w:val="24"/>
          <w:szCs w:val="24"/>
        </w:rPr>
        <w:footnoteReference w:id="14"/>
      </w:r>
    </w:p>
    <w:p w:rsidR="001D21F4" w:rsidRPr="00CA0C05" w:rsidRDefault="001D21F4" w:rsidP="000B327F">
      <w:pPr>
        <w:spacing w:after="0" w:line="360" w:lineRule="auto"/>
        <w:ind w:firstLine="720"/>
        <w:jc w:val="both"/>
        <w:rPr>
          <w:rFonts w:asciiTheme="majorBidi" w:eastAsia="Times New Roman" w:hAnsiTheme="majorBidi" w:cstheme="majorBidi"/>
          <w:sz w:val="24"/>
          <w:szCs w:val="24"/>
          <w:lang w:val="id-ID"/>
        </w:rPr>
      </w:pPr>
      <w:r w:rsidRPr="00CA0C05">
        <w:rPr>
          <w:rFonts w:asciiTheme="majorBidi" w:hAnsiTheme="majorBidi" w:cstheme="majorBidi"/>
          <w:sz w:val="24"/>
          <w:szCs w:val="24"/>
        </w:rPr>
        <w:t>Partisipasi</w:t>
      </w:r>
      <w:r w:rsidRPr="00CA0C05">
        <w:rPr>
          <w:rFonts w:asciiTheme="majorBidi" w:eastAsia="Times New Roman" w:hAnsiTheme="majorBidi" w:cstheme="majorBidi"/>
          <w:sz w:val="24"/>
          <w:szCs w:val="24"/>
          <w:lang w:val="id-ID"/>
        </w:rPr>
        <w:t xml:space="preserve"> masyarakat diperlukan agar pemerintah tidak bertindak sendiri dalam mengatur tata ruang kota, pembangunan</w:t>
      </w:r>
      <w:r w:rsidR="00781538" w:rsidRPr="00CA0C05">
        <w:rPr>
          <w:rFonts w:asciiTheme="majorBidi" w:eastAsia="Times New Roman" w:hAnsiTheme="majorBidi" w:cstheme="majorBidi"/>
          <w:sz w:val="24"/>
          <w:szCs w:val="24"/>
          <w:lang w:val="id-ID"/>
        </w:rPr>
        <w:t xml:space="preserve"> gedung-gedung, pembanguna</w:t>
      </w:r>
      <w:r w:rsidR="006E1E0F">
        <w:rPr>
          <w:rFonts w:asciiTheme="majorBidi" w:eastAsia="Times New Roman" w:hAnsiTheme="majorBidi" w:cstheme="majorBidi"/>
          <w:sz w:val="24"/>
          <w:szCs w:val="24"/>
          <w:lang w:val="id-ID"/>
        </w:rPr>
        <w:t>n</w:t>
      </w:r>
      <w:r w:rsidRPr="00CA0C05">
        <w:rPr>
          <w:rFonts w:asciiTheme="majorBidi" w:eastAsia="Times New Roman" w:hAnsiTheme="majorBidi" w:cstheme="majorBidi"/>
          <w:sz w:val="24"/>
          <w:szCs w:val="24"/>
          <w:lang w:val="id-ID"/>
        </w:rPr>
        <w:t xml:space="preserve"> tempat-tempat </w:t>
      </w:r>
      <w:r w:rsidR="00781538" w:rsidRPr="00CA0C05">
        <w:rPr>
          <w:rFonts w:asciiTheme="majorBidi" w:eastAsia="Times New Roman" w:hAnsiTheme="majorBidi" w:cstheme="majorBidi"/>
          <w:sz w:val="24"/>
          <w:szCs w:val="24"/>
          <w:lang w:val="id-ID"/>
        </w:rPr>
        <w:t>umum, ruang terbuka</w:t>
      </w:r>
      <w:r w:rsidRPr="00CA0C05">
        <w:rPr>
          <w:rFonts w:asciiTheme="majorBidi" w:eastAsia="Times New Roman" w:hAnsiTheme="majorBidi" w:cstheme="majorBidi"/>
          <w:sz w:val="24"/>
          <w:szCs w:val="24"/>
          <w:lang w:val="id-ID"/>
        </w:rPr>
        <w:t xml:space="preserve"> dan sebagainya. Masyarakat mempunyai hak untuk mengawasi setiap kebijakan dan kegiatan </w:t>
      </w:r>
      <w:r w:rsidR="00781538" w:rsidRPr="00CA0C05">
        <w:rPr>
          <w:rFonts w:asciiTheme="majorBidi" w:eastAsia="Times New Roman" w:hAnsiTheme="majorBidi" w:cstheme="majorBidi"/>
          <w:sz w:val="24"/>
          <w:szCs w:val="24"/>
          <w:lang w:val="id-ID"/>
        </w:rPr>
        <w:t xml:space="preserve">yang dilakukan </w:t>
      </w:r>
      <w:r w:rsidRPr="00CA0C05">
        <w:rPr>
          <w:rFonts w:asciiTheme="majorBidi" w:eastAsia="Times New Roman" w:hAnsiTheme="majorBidi" w:cstheme="majorBidi"/>
          <w:sz w:val="24"/>
          <w:szCs w:val="24"/>
          <w:lang w:val="id-ID"/>
        </w:rPr>
        <w:t>pemerintah berkaitan dengan lingkungan. Apabila tidak ada pengawasan dari masyarakat dikhawatirkan akan terjadi ketidakadilan pemerinta</w:t>
      </w:r>
      <w:r w:rsidR="001276D6" w:rsidRPr="00CA0C05">
        <w:rPr>
          <w:rFonts w:asciiTheme="majorBidi" w:eastAsia="Times New Roman" w:hAnsiTheme="majorBidi" w:cstheme="majorBidi"/>
          <w:sz w:val="24"/>
          <w:szCs w:val="24"/>
          <w:lang w:val="id-ID"/>
        </w:rPr>
        <w:t>h</w:t>
      </w:r>
      <w:r w:rsidRPr="00CA0C05">
        <w:rPr>
          <w:rFonts w:asciiTheme="majorBidi" w:eastAsia="Times New Roman" w:hAnsiTheme="majorBidi" w:cstheme="majorBidi"/>
          <w:sz w:val="24"/>
          <w:szCs w:val="24"/>
          <w:lang w:val="id-ID"/>
        </w:rPr>
        <w:t xml:space="preserve"> dalam membuat kebijakan dan pelaksanaan kegiatan</w:t>
      </w:r>
      <w:r w:rsidR="00781538" w:rsidRPr="00CA0C05">
        <w:rPr>
          <w:rFonts w:asciiTheme="majorBidi" w:eastAsia="Times New Roman" w:hAnsiTheme="majorBidi" w:cstheme="majorBidi"/>
          <w:sz w:val="24"/>
          <w:szCs w:val="24"/>
          <w:lang w:val="id-ID"/>
        </w:rPr>
        <w:t xml:space="preserve"> yang tidak sesuai dengan prosedur yang ada</w:t>
      </w:r>
      <w:r w:rsidRPr="00CA0C05">
        <w:rPr>
          <w:rFonts w:asciiTheme="majorBidi" w:eastAsia="Times New Roman" w:hAnsiTheme="majorBidi" w:cstheme="majorBidi"/>
          <w:sz w:val="24"/>
          <w:szCs w:val="24"/>
          <w:lang w:val="id-ID"/>
        </w:rPr>
        <w:t xml:space="preserve">. Masyarakat seringkali menjadi korban </w:t>
      </w:r>
      <w:r w:rsidR="00781538" w:rsidRPr="00CA0C05">
        <w:rPr>
          <w:rFonts w:asciiTheme="majorBidi" w:eastAsia="Times New Roman" w:hAnsiTheme="majorBidi" w:cstheme="majorBidi"/>
          <w:sz w:val="24"/>
          <w:szCs w:val="24"/>
          <w:lang w:val="id-ID"/>
        </w:rPr>
        <w:t xml:space="preserve">pembangunan atau kegiatan yang dilakukan tanpa </w:t>
      </w:r>
      <w:r w:rsidRPr="00CA0C05">
        <w:rPr>
          <w:rFonts w:asciiTheme="majorBidi" w:eastAsia="Times New Roman" w:hAnsiTheme="majorBidi" w:cstheme="majorBidi"/>
          <w:sz w:val="24"/>
          <w:szCs w:val="24"/>
          <w:lang w:val="id-ID"/>
        </w:rPr>
        <w:t xml:space="preserve"> melibatkan  masyarakat</w:t>
      </w:r>
      <w:r w:rsidR="00781538" w:rsidRPr="00CA0C05">
        <w:rPr>
          <w:rFonts w:asciiTheme="majorBidi" w:eastAsia="Times New Roman" w:hAnsiTheme="majorBidi" w:cstheme="majorBidi"/>
          <w:sz w:val="24"/>
          <w:szCs w:val="24"/>
          <w:lang w:val="id-ID"/>
        </w:rPr>
        <w:t xml:space="preserve"> di dalamnya</w:t>
      </w:r>
      <w:r w:rsidRPr="00CA0C05">
        <w:rPr>
          <w:rFonts w:asciiTheme="majorBidi" w:eastAsia="Times New Roman" w:hAnsiTheme="majorBidi" w:cstheme="majorBidi"/>
          <w:sz w:val="24"/>
          <w:szCs w:val="24"/>
          <w:lang w:val="id-ID"/>
        </w:rPr>
        <w:t>.</w:t>
      </w:r>
    </w:p>
    <w:p w:rsidR="001D21F4" w:rsidRPr="00CA0C05" w:rsidRDefault="001D21F4" w:rsidP="000B327F">
      <w:pPr>
        <w:pStyle w:val="NormalWeb"/>
        <w:spacing w:before="0" w:beforeAutospacing="0" w:after="0" w:afterAutospacing="0" w:line="360" w:lineRule="auto"/>
        <w:ind w:firstLine="720"/>
        <w:jc w:val="both"/>
        <w:rPr>
          <w:rFonts w:asciiTheme="majorBidi" w:hAnsiTheme="majorBidi" w:cstheme="majorBidi"/>
          <w:lang w:val="id-ID"/>
        </w:rPr>
      </w:pPr>
      <w:r w:rsidRPr="00CA0C05">
        <w:rPr>
          <w:rFonts w:asciiTheme="majorBidi" w:hAnsiTheme="majorBidi" w:cstheme="majorBidi"/>
          <w:lang w:val="id-ID"/>
        </w:rPr>
        <w:t xml:space="preserve">Agar masyarakat mau bergerak dalam menjaga </w:t>
      </w:r>
      <w:r w:rsidR="00781538" w:rsidRPr="00CA0C05">
        <w:rPr>
          <w:rFonts w:asciiTheme="majorBidi" w:hAnsiTheme="majorBidi" w:cstheme="majorBidi"/>
          <w:lang w:val="id-ID"/>
        </w:rPr>
        <w:t>kelestarian</w:t>
      </w:r>
      <w:r w:rsidR="001276D6" w:rsidRPr="00CA0C05">
        <w:rPr>
          <w:rFonts w:asciiTheme="majorBidi" w:hAnsiTheme="majorBidi" w:cstheme="majorBidi"/>
          <w:lang w:val="id-ID"/>
        </w:rPr>
        <w:t xml:space="preserve"> lingkungan </w:t>
      </w:r>
      <w:r w:rsidR="00781538" w:rsidRPr="00CA0C05">
        <w:rPr>
          <w:rFonts w:asciiTheme="majorBidi" w:hAnsiTheme="majorBidi" w:cstheme="majorBidi"/>
          <w:lang w:val="id-ID"/>
        </w:rPr>
        <w:t>bukan perkara yang</w:t>
      </w:r>
      <w:r w:rsidR="001276D6" w:rsidRPr="00CA0C05">
        <w:rPr>
          <w:rFonts w:asciiTheme="majorBidi" w:hAnsiTheme="majorBidi" w:cstheme="majorBidi"/>
          <w:lang w:val="id-ID"/>
        </w:rPr>
        <w:t xml:space="preserve"> mudah. Semua ini</w:t>
      </w:r>
      <w:r w:rsidRPr="00CA0C05">
        <w:rPr>
          <w:rFonts w:asciiTheme="majorBidi" w:hAnsiTheme="majorBidi" w:cstheme="majorBidi"/>
          <w:lang w:val="id-ID"/>
        </w:rPr>
        <w:t xml:space="preserve"> memerlukan pengertian, kesadaran, dan penghayatan oleh masyarakat</w:t>
      </w:r>
      <w:r w:rsidR="001276D6" w:rsidRPr="00CA0C05">
        <w:rPr>
          <w:rFonts w:asciiTheme="majorBidi" w:hAnsiTheme="majorBidi" w:cstheme="majorBidi"/>
          <w:lang w:val="id-ID"/>
        </w:rPr>
        <w:t xml:space="preserve"> terhadap masalah-</w:t>
      </w:r>
      <w:r w:rsidRPr="00CA0C05">
        <w:rPr>
          <w:rFonts w:asciiTheme="majorBidi" w:hAnsiTheme="majorBidi" w:cstheme="majorBidi"/>
          <w:lang w:val="id-ID"/>
        </w:rPr>
        <w:t xml:space="preserve">masalah yang </w:t>
      </w:r>
      <w:r w:rsidR="001276D6" w:rsidRPr="00CA0C05">
        <w:rPr>
          <w:rFonts w:asciiTheme="majorBidi" w:hAnsiTheme="majorBidi" w:cstheme="majorBidi"/>
          <w:lang w:val="id-ID"/>
        </w:rPr>
        <w:t>di</w:t>
      </w:r>
      <w:r w:rsidRPr="00CA0C05">
        <w:rPr>
          <w:rFonts w:asciiTheme="majorBidi" w:hAnsiTheme="majorBidi" w:cstheme="majorBidi"/>
          <w:lang w:val="id-ID"/>
        </w:rPr>
        <w:t xml:space="preserve">alami </w:t>
      </w:r>
      <w:r w:rsidR="00781538" w:rsidRPr="00CA0C05">
        <w:rPr>
          <w:rFonts w:asciiTheme="majorBidi" w:hAnsiTheme="majorBidi" w:cstheme="majorBidi"/>
          <w:lang w:val="id-ID"/>
        </w:rPr>
        <w:t>sebagai dampak</w:t>
      </w:r>
      <w:r w:rsidR="001276D6" w:rsidRPr="00CA0C05">
        <w:rPr>
          <w:rFonts w:asciiTheme="majorBidi" w:hAnsiTheme="majorBidi" w:cstheme="majorBidi"/>
          <w:lang w:val="id-ID"/>
        </w:rPr>
        <w:t xml:space="preserve"> dari lingkungan yang kotor</w:t>
      </w:r>
      <w:r w:rsidRPr="00CA0C05">
        <w:rPr>
          <w:rFonts w:asciiTheme="majorBidi" w:hAnsiTheme="majorBidi" w:cstheme="majorBidi"/>
          <w:lang w:val="id-ID"/>
        </w:rPr>
        <w:t xml:space="preserve"> serta upaya pemecahannya. Untuk menjaga </w:t>
      </w:r>
      <w:r w:rsidR="00781538" w:rsidRPr="00CA0C05">
        <w:rPr>
          <w:rFonts w:asciiTheme="majorBidi" w:hAnsiTheme="majorBidi" w:cstheme="majorBidi"/>
          <w:lang w:val="id-ID"/>
        </w:rPr>
        <w:t>kelestarian</w:t>
      </w:r>
      <w:r w:rsidR="001276D6" w:rsidRPr="00CA0C05">
        <w:rPr>
          <w:rFonts w:asciiTheme="majorBidi" w:hAnsiTheme="majorBidi" w:cstheme="majorBidi"/>
          <w:lang w:val="id-ID"/>
        </w:rPr>
        <w:t xml:space="preserve"> lingkungan </w:t>
      </w:r>
      <w:r w:rsidRPr="00CA0C05">
        <w:rPr>
          <w:rFonts w:asciiTheme="majorBidi" w:hAnsiTheme="majorBidi" w:cstheme="majorBidi"/>
          <w:lang w:val="id-ID"/>
        </w:rPr>
        <w:t>perlu diada</w:t>
      </w:r>
      <w:r w:rsidR="001276D6" w:rsidRPr="00CA0C05">
        <w:rPr>
          <w:rFonts w:asciiTheme="majorBidi" w:hAnsiTheme="majorBidi" w:cstheme="majorBidi"/>
          <w:lang w:val="id-ID"/>
        </w:rPr>
        <w:t>kan pengorganisasian masyarakat. Pengorganisasian masyarakat</w:t>
      </w:r>
      <w:r w:rsidRPr="00CA0C05">
        <w:rPr>
          <w:rFonts w:asciiTheme="majorBidi" w:hAnsiTheme="majorBidi" w:cstheme="majorBidi"/>
          <w:lang w:val="id-ID"/>
        </w:rPr>
        <w:t xml:space="preserve"> </w:t>
      </w:r>
      <w:r w:rsidR="00FD4503" w:rsidRPr="00CA0C05">
        <w:rPr>
          <w:rFonts w:asciiTheme="majorBidi" w:hAnsiTheme="majorBidi" w:cstheme="majorBidi"/>
          <w:lang w:val="id-ID"/>
        </w:rPr>
        <w:t>dilakukan untuk</w:t>
      </w:r>
      <w:r w:rsidRPr="00CA0C05">
        <w:rPr>
          <w:rFonts w:asciiTheme="majorBidi" w:hAnsiTheme="majorBidi" w:cstheme="majorBidi"/>
          <w:lang w:val="id-ID"/>
        </w:rPr>
        <w:t xml:space="preserve"> mengkoordinir masyarakat </w:t>
      </w:r>
      <w:r w:rsidR="00FD4503" w:rsidRPr="00CA0C05">
        <w:rPr>
          <w:rFonts w:asciiTheme="majorBidi" w:hAnsiTheme="majorBidi" w:cstheme="majorBidi"/>
          <w:lang w:val="id-ID"/>
        </w:rPr>
        <w:t>agar mau</w:t>
      </w:r>
      <w:r w:rsidRPr="00CA0C05">
        <w:rPr>
          <w:rFonts w:asciiTheme="majorBidi" w:hAnsiTheme="majorBidi" w:cstheme="majorBidi"/>
          <w:lang w:val="id-ID"/>
        </w:rPr>
        <w:t xml:space="preserve"> menjaga lingkungan </w:t>
      </w:r>
      <w:r w:rsidR="001276D6" w:rsidRPr="00CA0C05">
        <w:rPr>
          <w:rFonts w:asciiTheme="majorBidi" w:hAnsiTheme="majorBidi" w:cstheme="majorBidi"/>
          <w:lang w:val="id-ID"/>
        </w:rPr>
        <w:t>secara aktif dan</w:t>
      </w:r>
      <w:r w:rsidRPr="00CA0C05">
        <w:rPr>
          <w:rFonts w:asciiTheme="majorBidi" w:hAnsiTheme="majorBidi" w:cstheme="majorBidi"/>
          <w:lang w:val="id-ID"/>
        </w:rPr>
        <w:t xml:space="preserve"> kondusif.</w:t>
      </w:r>
      <w:r w:rsidR="001276D6" w:rsidRPr="00CA0C05">
        <w:rPr>
          <w:rFonts w:asciiTheme="majorBidi" w:hAnsiTheme="majorBidi" w:cstheme="majorBidi"/>
          <w:lang w:val="id-ID"/>
        </w:rPr>
        <w:t xml:space="preserve"> Pengorganisasian masyarakat akan membentuk masyarakat yang aktif dan mampu </w:t>
      </w:r>
      <w:r w:rsidR="00FD4503" w:rsidRPr="00CA0C05">
        <w:rPr>
          <w:rFonts w:asciiTheme="majorBidi" w:hAnsiTheme="majorBidi" w:cstheme="majorBidi"/>
          <w:lang w:val="id-ID"/>
        </w:rPr>
        <w:t xml:space="preserve">mengenali dan </w:t>
      </w:r>
      <w:r w:rsidR="001276D6" w:rsidRPr="00CA0C05">
        <w:rPr>
          <w:rFonts w:asciiTheme="majorBidi" w:hAnsiTheme="majorBidi" w:cstheme="majorBidi"/>
          <w:lang w:val="id-ID"/>
        </w:rPr>
        <w:t>memecahkan masalah yang ada di</w:t>
      </w:r>
      <w:r w:rsidR="00FD4503" w:rsidRPr="00CA0C05">
        <w:rPr>
          <w:rFonts w:asciiTheme="majorBidi" w:hAnsiTheme="majorBidi" w:cstheme="majorBidi"/>
          <w:lang w:val="id-ID"/>
        </w:rPr>
        <w:t xml:space="preserve"> </w:t>
      </w:r>
      <w:r w:rsidR="001276D6" w:rsidRPr="00CA0C05">
        <w:rPr>
          <w:rFonts w:asciiTheme="majorBidi" w:hAnsiTheme="majorBidi" w:cstheme="majorBidi"/>
          <w:lang w:val="id-ID"/>
        </w:rPr>
        <w:t>sekitarnya</w:t>
      </w:r>
      <w:r w:rsidR="00FD4503" w:rsidRPr="00CA0C05">
        <w:rPr>
          <w:rFonts w:asciiTheme="majorBidi" w:hAnsiTheme="majorBidi" w:cstheme="majorBidi"/>
          <w:lang w:val="id-ID"/>
        </w:rPr>
        <w:t xml:space="preserve">. </w:t>
      </w:r>
    </w:p>
    <w:p w:rsidR="009D261B" w:rsidRDefault="001D21F4" w:rsidP="00CA0C05">
      <w:pPr>
        <w:pStyle w:val="NormalWeb"/>
        <w:spacing w:before="0" w:beforeAutospacing="0" w:after="0" w:afterAutospacing="0" w:line="360" w:lineRule="auto"/>
        <w:ind w:firstLine="720"/>
        <w:jc w:val="both"/>
        <w:rPr>
          <w:rFonts w:asciiTheme="majorBidi" w:hAnsiTheme="majorBidi" w:cstheme="majorBidi"/>
        </w:rPr>
      </w:pPr>
      <w:r w:rsidRPr="00CA0C05">
        <w:rPr>
          <w:rFonts w:asciiTheme="majorBidi" w:hAnsiTheme="majorBidi" w:cstheme="majorBidi"/>
          <w:lang w:val="id-ID"/>
        </w:rPr>
        <w:t>Menurut Winslow (1920) Pengorganisasian masyarakat</w:t>
      </w:r>
      <w:r w:rsidRPr="00CA0C05">
        <w:rPr>
          <w:rFonts w:asciiTheme="majorBidi" w:hAnsiTheme="majorBidi" w:cstheme="majorBidi"/>
        </w:rPr>
        <w:t xml:space="preserve"> bertujuan</w:t>
      </w:r>
      <w:r w:rsidRPr="00CA0C05">
        <w:rPr>
          <w:rFonts w:asciiTheme="majorBidi" w:hAnsiTheme="majorBidi" w:cstheme="majorBidi"/>
          <w:lang w:val="id-ID"/>
        </w:rPr>
        <w:t xml:space="preserve"> </w:t>
      </w:r>
      <w:r w:rsidR="00FD4503" w:rsidRPr="00CA0C05">
        <w:rPr>
          <w:rFonts w:asciiTheme="majorBidi" w:hAnsiTheme="majorBidi" w:cstheme="majorBidi"/>
          <w:lang w:val="id-ID"/>
        </w:rPr>
        <w:t xml:space="preserve">untuk </w:t>
      </w:r>
      <w:r w:rsidRPr="00CA0C05">
        <w:rPr>
          <w:rFonts w:asciiTheme="majorBidi" w:hAnsiTheme="majorBidi" w:cstheme="majorBidi"/>
          <w:lang w:val="id-ID"/>
        </w:rPr>
        <w:t>menghimpun potensi masyarakat atau sumber daya (</w:t>
      </w:r>
      <w:r w:rsidRPr="00CA0C05">
        <w:rPr>
          <w:rFonts w:asciiTheme="majorBidi" w:hAnsiTheme="majorBidi" w:cstheme="majorBidi"/>
          <w:i/>
          <w:iCs/>
          <w:lang w:val="id-ID"/>
        </w:rPr>
        <w:t>resources</w:t>
      </w:r>
      <w:r w:rsidRPr="00CA0C05">
        <w:rPr>
          <w:rFonts w:asciiTheme="majorBidi" w:hAnsiTheme="majorBidi" w:cstheme="majorBidi"/>
          <w:lang w:val="id-ID"/>
        </w:rPr>
        <w:t>) yang ada dalam masyarakat itu sendiri</w:t>
      </w:r>
      <w:r w:rsidR="001276D6" w:rsidRPr="00CA0C05">
        <w:rPr>
          <w:rFonts w:asciiTheme="majorBidi" w:hAnsiTheme="majorBidi" w:cstheme="majorBidi"/>
          <w:lang w:val="id-ID"/>
        </w:rPr>
        <w:t>,</w:t>
      </w:r>
      <w:r w:rsidRPr="00CA0C05">
        <w:rPr>
          <w:rFonts w:asciiTheme="majorBidi" w:hAnsiTheme="majorBidi" w:cstheme="majorBidi"/>
          <w:lang w:val="id-ID"/>
        </w:rPr>
        <w:t xml:space="preserve"> </w:t>
      </w:r>
      <w:r w:rsidR="001276D6" w:rsidRPr="00CA0C05">
        <w:rPr>
          <w:rFonts w:asciiTheme="majorBidi" w:hAnsiTheme="majorBidi" w:cstheme="majorBidi"/>
          <w:lang w:val="id-ID"/>
        </w:rPr>
        <w:t>melalui upaya-</w:t>
      </w:r>
      <w:r w:rsidRPr="00CA0C05">
        <w:rPr>
          <w:rFonts w:asciiTheme="majorBidi" w:hAnsiTheme="majorBidi" w:cstheme="majorBidi"/>
          <w:lang w:val="id-ID"/>
        </w:rPr>
        <w:t>upaya pencegahan (</w:t>
      </w:r>
      <w:r w:rsidRPr="00CA0C05">
        <w:rPr>
          <w:rFonts w:asciiTheme="majorBidi" w:hAnsiTheme="majorBidi" w:cstheme="majorBidi"/>
          <w:i/>
          <w:iCs/>
          <w:lang w:val="id-ID"/>
        </w:rPr>
        <w:t>preventif</w:t>
      </w:r>
      <w:r w:rsidRPr="00CA0C05">
        <w:rPr>
          <w:rFonts w:asciiTheme="majorBidi" w:hAnsiTheme="majorBidi" w:cstheme="majorBidi"/>
          <w:lang w:val="id-ID"/>
        </w:rPr>
        <w:t xml:space="preserve">), kemampuan yang dimiliki (kuratif), peningkatan (promotif) dan pemulihan (rehabilatif) kesehatan mereka sendiri. Pengorganisasian </w:t>
      </w:r>
      <w:r w:rsidR="001276D6" w:rsidRPr="00CA0C05">
        <w:rPr>
          <w:rFonts w:asciiTheme="majorBidi" w:hAnsiTheme="majorBidi" w:cstheme="majorBidi"/>
          <w:lang w:val="id-ID"/>
        </w:rPr>
        <w:t>masyarakat</w:t>
      </w:r>
      <w:r w:rsidRPr="00CA0C05">
        <w:rPr>
          <w:rFonts w:asciiTheme="majorBidi" w:hAnsiTheme="majorBidi" w:cstheme="majorBidi"/>
          <w:lang w:val="id-ID"/>
        </w:rPr>
        <w:t xml:space="preserve"> pada hakikatnya adalah menumbuhkan, membina dan mengembangkan partisipasi masyarakat dibidang </w:t>
      </w:r>
      <w:r w:rsidRPr="00CA0C05">
        <w:rPr>
          <w:rFonts w:asciiTheme="majorBidi" w:hAnsiTheme="majorBidi" w:cstheme="majorBidi"/>
          <w:lang w:val="id-ID"/>
        </w:rPr>
        <w:lastRenderedPageBreak/>
        <w:t xml:space="preserve">pembangunan mental dan </w:t>
      </w:r>
      <w:r w:rsidRPr="00CA0C05">
        <w:rPr>
          <w:rFonts w:asciiTheme="majorBidi" w:hAnsiTheme="majorBidi" w:cstheme="majorBidi"/>
        </w:rPr>
        <w:t>mau berperan dalam menjaga kebersihan lingkungan yang ada di</w:t>
      </w:r>
      <w:r w:rsidR="001276D6" w:rsidRPr="00CA0C05">
        <w:rPr>
          <w:rFonts w:asciiTheme="majorBidi" w:hAnsiTheme="majorBidi" w:cstheme="majorBidi"/>
          <w:lang w:val="id-ID"/>
        </w:rPr>
        <w:t xml:space="preserve"> </w:t>
      </w:r>
      <w:r w:rsidRPr="00CA0C05">
        <w:rPr>
          <w:rFonts w:asciiTheme="majorBidi" w:hAnsiTheme="majorBidi" w:cstheme="majorBidi"/>
        </w:rPr>
        <w:t>sekitar mereka.</w:t>
      </w:r>
    </w:p>
    <w:p w:rsidR="00F43AC3" w:rsidRPr="00CA0C05" w:rsidRDefault="00F43AC3" w:rsidP="00CA0C05">
      <w:pPr>
        <w:pStyle w:val="NormalWeb"/>
        <w:spacing w:before="0" w:beforeAutospacing="0" w:after="0" w:afterAutospacing="0" w:line="360" w:lineRule="auto"/>
        <w:ind w:firstLine="720"/>
        <w:jc w:val="both"/>
        <w:rPr>
          <w:rFonts w:asciiTheme="majorBidi" w:hAnsiTheme="majorBidi" w:cstheme="majorBidi"/>
          <w:lang w:val="id-ID"/>
        </w:rPr>
      </w:pPr>
    </w:p>
    <w:p w:rsidR="001D21F4" w:rsidRPr="00F43AC3" w:rsidRDefault="001D21F4" w:rsidP="00F43AC3">
      <w:pPr>
        <w:pStyle w:val="ListParagraph"/>
        <w:numPr>
          <w:ilvl w:val="0"/>
          <w:numId w:val="14"/>
        </w:numPr>
        <w:tabs>
          <w:tab w:val="left" w:pos="360"/>
        </w:tabs>
        <w:spacing w:after="0" w:line="360" w:lineRule="auto"/>
        <w:jc w:val="both"/>
        <w:rPr>
          <w:rFonts w:asciiTheme="majorBidi" w:hAnsiTheme="majorBidi" w:cstheme="majorBidi"/>
          <w:b/>
          <w:bCs/>
          <w:sz w:val="24"/>
          <w:szCs w:val="24"/>
        </w:rPr>
      </w:pPr>
      <w:r w:rsidRPr="00F43AC3">
        <w:rPr>
          <w:rFonts w:asciiTheme="majorBidi" w:hAnsiTheme="majorBidi" w:cstheme="majorBidi"/>
          <w:b/>
          <w:bCs/>
          <w:sz w:val="24"/>
          <w:szCs w:val="24"/>
        </w:rPr>
        <w:t>Konsep Islam tentang kebersihan</w:t>
      </w:r>
      <w:r w:rsidR="007600A3" w:rsidRPr="00F43AC3">
        <w:rPr>
          <w:rFonts w:asciiTheme="majorBidi" w:hAnsiTheme="majorBidi" w:cstheme="majorBidi"/>
          <w:b/>
          <w:bCs/>
          <w:sz w:val="24"/>
          <w:szCs w:val="24"/>
          <w:lang w:val="id-ID"/>
        </w:rPr>
        <w:t xml:space="preserve"> lingkungan</w:t>
      </w:r>
    </w:p>
    <w:p w:rsidR="002D3DC7" w:rsidRPr="002D3DC7" w:rsidRDefault="001D21F4" w:rsidP="00CF2F4F">
      <w:pPr>
        <w:spacing w:after="0" w:line="360" w:lineRule="auto"/>
        <w:ind w:firstLine="810"/>
        <w:contextualSpacing/>
        <w:jc w:val="both"/>
        <w:rPr>
          <w:rFonts w:asciiTheme="majorBidi" w:eastAsia="Times New Roman" w:hAnsiTheme="majorBidi" w:cstheme="majorBidi"/>
          <w:sz w:val="24"/>
          <w:szCs w:val="24"/>
          <w:lang w:val="id-ID"/>
        </w:rPr>
      </w:pPr>
      <w:r w:rsidRPr="00CA0C05">
        <w:rPr>
          <w:rFonts w:asciiTheme="majorBidi" w:hAnsiTheme="majorBidi" w:cstheme="majorBidi"/>
          <w:sz w:val="24"/>
          <w:szCs w:val="24"/>
        </w:rPr>
        <w:t>I</w:t>
      </w:r>
      <w:r w:rsidRPr="00CA0C05">
        <w:rPr>
          <w:rFonts w:asciiTheme="majorBidi" w:hAnsiTheme="majorBidi" w:cstheme="majorBidi"/>
          <w:sz w:val="24"/>
          <w:szCs w:val="24"/>
          <w:lang w:val="id-ID"/>
        </w:rPr>
        <w:t xml:space="preserve">slam adalah agama </w:t>
      </w:r>
      <w:r w:rsidRPr="00CA0C05">
        <w:rPr>
          <w:rFonts w:asciiTheme="majorBidi" w:hAnsiTheme="majorBidi" w:cstheme="majorBidi"/>
          <w:i/>
          <w:iCs/>
          <w:sz w:val="24"/>
          <w:szCs w:val="24"/>
        </w:rPr>
        <w:t>R</w:t>
      </w:r>
      <w:r w:rsidRPr="00CA0C05">
        <w:rPr>
          <w:rFonts w:asciiTheme="majorBidi" w:hAnsiTheme="majorBidi" w:cstheme="majorBidi"/>
          <w:i/>
          <w:iCs/>
          <w:sz w:val="24"/>
          <w:szCs w:val="24"/>
          <w:lang w:val="id-ID"/>
        </w:rPr>
        <w:t>ahmatallil’alamin</w:t>
      </w:r>
      <w:r w:rsidRPr="00CA0C05">
        <w:rPr>
          <w:rFonts w:asciiTheme="majorBidi" w:hAnsiTheme="majorBidi" w:cstheme="majorBidi"/>
          <w:sz w:val="24"/>
          <w:szCs w:val="24"/>
          <w:lang w:val="id-ID"/>
        </w:rPr>
        <w:t xml:space="preserve"> </w:t>
      </w:r>
      <w:r w:rsidR="00E81C98" w:rsidRPr="00CA0C05">
        <w:rPr>
          <w:rFonts w:asciiTheme="majorBidi" w:hAnsiTheme="majorBidi" w:cstheme="majorBidi"/>
          <w:sz w:val="24"/>
          <w:szCs w:val="24"/>
          <w:lang w:val="id-ID"/>
        </w:rPr>
        <w:t>(</w:t>
      </w:r>
      <w:r w:rsidR="00CF2F4F">
        <w:rPr>
          <w:rFonts w:asciiTheme="majorBidi" w:eastAsia="Times New Roman" w:hAnsiTheme="majorBidi" w:cstheme="majorBidi"/>
          <w:sz w:val="24"/>
          <w:szCs w:val="24"/>
          <w:lang w:val="id-ID" w:eastAsia="id-ID"/>
        </w:rPr>
        <w:t xml:space="preserve">QS 21: </w:t>
      </w:r>
      <w:r w:rsidR="00E81C98" w:rsidRPr="00CA0C05">
        <w:rPr>
          <w:rFonts w:asciiTheme="majorBidi" w:eastAsia="Times New Roman" w:hAnsiTheme="majorBidi" w:cstheme="majorBidi"/>
          <w:sz w:val="24"/>
          <w:szCs w:val="24"/>
          <w:lang w:val="id-ID" w:eastAsia="id-ID"/>
        </w:rPr>
        <w:t xml:space="preserve">107) </w:t>
      </w:r>
      <w:r w:rsidRPr="00CA0C05">
        <w:rPr>
          <w:rFonts w:asciiTheme="majorBidi" w:hAnsiTheme="majorBidi" w:cstheme="majorBidi"/>
          <w:sz w:val="24"/>
          <w:szCs w:val="24"/>
          <w:lang w:val="id-ID"/>
        </w:rPr>
        <w:t xml:space="preserve">yang memberi keberkahan kepada seluruh alam. </w:t>
      </w:r>
      <w:r w:rsidR="000A32C3" w:rsidRPr="00CA0C05">
        <w:rPr>
          <w:rFonts w:asciiTheme="majorBidi" w:hAnsiTheme="majorBidi" w:cstheme="majorBidi"/>
          <w:sz w:val="24"/>
          <w:szCs w:val="24"/>
          <w:lang w:val="id-ID"/>
        </w:rPr>
        <w:t>Islam juga</w:t>
      </w:r>
      <w:r w:rsidRPr="00CA0C05">
        <w:rPr>
          <w:rFonts w:asciiTheme="majorBidi" w:hAnsiTheme="majorBidi" w:cstheme="majorBidi"/>
          <w:sz w:val="24"/>
          <w:szCs w:val="24"/>
          <w:lang w:val="id-ID"/>
        </w:rPr>
        <w:t xml:space="preserve"> mengatur segala aspek kehidupan manusia termasuk </w:t>
      </w:r>
      <w:r w:rsidRPr="00CA0C05">
        <w:rPr>
          <w:rFonts w:asciiTheme="majorBidi" w:hAnsiTheme="majorBidi" w:cstheme="majorBidi"/>
          <w:sz w:val="24"/>
          <w:szCs w:val="24"/>
        </w:rPr>
        <w:t xml:space="preserve">masalah kebersihan </w:t>
      </w:r>
      <w:r w:rsidRPr="00CA0C05">
        <w:rPr>
          <w:rFonts w:asciiTheme="majorBidi" w:hAnsiTheme="majorBidi" w:cstheme="majorBidi"/>
          <w:sz w:val="24"/>
          <w:szCs w:val="24"/>
          <w:lang w:val="id-ID"/>
        </w:rPr>
        <w:t xml:space="preserve">lingkungan. </w:t>
      </w:r>
      <w:r w:rsidR="002D3DC7" w:rsidRPr="00CA0C05">
        <w:rPr>
          <w:rFonts w:asciiTheme="majorBidi" w:eastAsia="Times New Roman" w:hAnsiTheme="majorBidi" w:cstheme="majorBidi"/>
          <w:sz w:val="24"/>
          <w:szCs w:val="24"/>
          <w:lang w:val="id-ID" w:eastAsia="id-ID"/>
        </w:rPr>
        <w:t>Beberapa ayat Alqur’an menjelaskan bahwa Allah SWT menciptakan alam semesta beserta isinya dengan pertimbangan yang matang, seimbang, dan setiap ciptaanNya tersebut mempunyai manfaat dan fungsi (surat 6:38, surat 16:66</w:t>
      </w:r>
      <w:r w:rsidR="002D3DC7">
        <w:rPr>
          <w:rFonts w:asciiTheme="majorBidi" w:eastAsia="Times New Roman" w:hAnsiTheme="majorBidi" w:cstheme="majorBidi"/>
          <w:sz w:val="24"/>
          <w:szCs w:val="24"/>
          <w:lang w:val="id-ID" w:eastAsia="id-ID"/>
        </w:rPr>
        <w:t>, 67, 68, dan</w:t>
      </w:r>
      <w:r w:rsidR="002D3DC7" w:rsidRPr="00CA0C05">
        <w:rPr>
          <w:rFonts w:asciiTheme="majorBidi" w:eastAsia="Times New Roman" w:hAnsiTheme="majorBidi" w:cstheme="majorBidi"/>
          <w:sz w:val="24"/>
          <w:szCs w:val="24"/>
          <w:lang w:val="id-ID" w:eastAsia="id-ID"/>
        </w:rPr>
        <w:t xml:space="preserve"> 69; surat 25:2, surat 54:49, surat 80:24 s/d 32). Selanjutnya, Allah SWT juga menyatakan bahwa manusia adalah ciptaaanNya yang unik dan menjadikannya sebagai khalifah di bumi (surat 6:</w:t>
      </w:r>
      <w:r w:rsidR="00CF2F4F">
        <w:rPr>
          <w:rFonts w:asciiTheme="majorBidi" w:eastAsia="Times New Roman" w:hAnsiTheme="majorBidi" w:cstheme="majorBidi"/>
          <w:sz w:val="24"/>
          <w:szCs w:val="24"/>
          <w:lang w:val="id-ID" w:eastAsia="id-ID"/>
        </w:rPr>
        <w:t xml:space="preserve"> </w:t>
      </w:r>
      <w:r w:rsidR="002D3DC7" w:rsidRPr="00CA0C05">
        <w:rPr>
          <w:rFonts w:asciiTheme="majorBidi" w:eastAsia="Times New Roman" w:hAnsiTheme="majorBidi" w:cstheme="majorBidi"/>
          <w:sz w:val="24"/>
          <w:szCs w:val="24"/>
          <w:lang w:val="id-ID" w:eastAsia="id-ID"/>
        </w:rPr>
        <w:t>165, surat 7:</w:t>
      </w:r>
      <w:r w:rsidR="00CF2F4F">
        <w:rPr>
          <w:rFonts w:asciiTheme="majorBidi" w:eastAsia="Times New Roman" w:hAnsiTheme="majorBidi" w:cstheme="majorBidi"/>
          <w:sz w:val="24"/>
          <w:szCs w:val="24"/>
          <w:lang w:val="id-ID" w:eastAsia="id-ID"/>
        </w:rPr>
        <w:t xml:space="preserve"> </w:t>
      </w:r>
      <w:r w:rsidR="002D3DC7" w:rsidRPr="00CA0C05">
        <w:rPr>
          <w:rFonts w:asciiTheme="majorBidi" w:eastAsia="Times New Roman" w:hAnsiTheme="majorBidi" w:cstheme="majorBidi"/>
          <w:sz w:val="24"/>
          <w:szCs w:val="24"/>
          <w:lang w:val="id-ID" w:eastAsia="id-ID"/>
        </w:rPr>
        <w:t>69,129, surat 10:</w:t>
      </w:r>
      <w:r w:rsidR="00CF2F4F">
        <w:rPr>
          <w:rFonts w:asciiTheme="majorBidi" w:eastAsia="Times New Roman" w:hAnsiTheme="majorBidi" w:cstheme="majorBidi"/>
          <w:sz w:val="24"/>
          <w:szCs w:val="24"/>
          <w:lang w:val="id-ID" w:eastAsia="id-ID"/>
        </w:rPr>
        <w:t xml:space="preserve"> </w:t>
      </w:r>
      <w:r w:rsidR="002D3DC7" w:rsidRPr="00CA0C05">
        <w:rPr>
          <w:rFonts w:asciiTheme="majorBidi" w:eastAsia="Times New Roman" w:hAnsiTheme="majorBidi" w:cstheme="majorBidi"/>
          <w:sz w:val="24"/>
          <w:szCs w:val="24"/>
          <w:lang w:val="id-ID" w:eastAsia="id-ID"/>
        </w:rPr>
        <w:t>14, surat 24:55, surat 38:</w:t>
      </w:r>
      <w:r w:rsidR="00CF2F4F">
        <w:rPr>
          <w:rFonts w:asciiTheme="majorBidi" w:eastAsia="Times New Roman" w:hAnsiTheme="majorBidi" w:cstheme="majorBidi"/>
          <w:sz w:val="24"/>
          <w:szCs w:val="24"/>
          <w:lang w:val="id-ID" w:eastAsia="id-ID"/>
        </w:rPr>
        <w:t xml:space="preserve"> </w:t>
      </w:r>
      <w:r w:rsidR="002D3DC7" w:rsidRPr="00CA0C05">
        <w:rPr>
          <w:rFonts w:asciiTheme="majorBidi" w:eastAsia="Times New Roman" w:hAnsiTheme="majorBidi" w:cstheme="majorBidi"/>
          <w:sz w:val="24"/>
          <w:szCs w:val="24"/>
          <w:lang w:val="id-ID" w:eastAsia="id-ID"/>
        </w:rPr>
        <w:t>26).</w:t>
      </w:r>
    </w:p>
    <w:p w:rsidR="00B12A3E" w:rsidRDefault="00E81C98" w:rsidP="000C5EAE">
      <w:pPr>
        <w:spacing w:after="0" w:line="360" w:lineRule="auto"/>
        <w:ind w:firstLine="720"/>
        <w:jc w:val="both"/>
        <w:rPr>
          <w:rFonts w:asciiTheme="majorBidi" w:hAnsiTheme="majorBidi" w:cstheme="majorBidi"/>
          <w:sz w:val="24"/>
          <w:szCs w:val="24"/>
          <w:lang w:val="id-ID"/>
        </w:rPr>
      </w:pPr>
      <w:r w:rsidRPr="00CA0C05">
        <w:rPr>
          <w:rFonts w:asciiTheme="majorBidi" w:eastAsia="Times New Roman" w:hAnsiTheme="majorBidi" w:cstheme="majorBidi"/>
          <w:sz w:val="24"/>
          <w:szCs w:val="24"/>
          <w:lang w:val="id-ID" w:eastAsia="id-ID"/>
        </w:rPr>
        <w:t xml:space="preserve">Islam menjadi pelopor dalam pengelolaan lingkungan sebagai manifestasi dari rasa kasih bagi alam semesta tersebut. </w:t>
      </w:r>
      <w:r w:rsidR="0027087A" w:rsidRPr="00CA0C05">
        <w:rPr>
          <w:rFonts w:asciiTheme="majorBidi" w:eastAsia="Times New Roman" w:hAnsiTheme="majorBidi" w:cstheme="majorBidi"/>
          <w:sz w:val="24"/>
          <w:szCs w:val="24"/>
          <w:lang w:val="id-ID" w:eastAsia="id-ID"/>
        </w:rPr>
        <w:t>Nabi Muhammad SAW juga melarang manusia untuk membuang air seni ke dalam sumber mata air, jalanan, di tempat teduh, dan di dalam liang (tempat hidup) binatang</w:t>
      </w:r>
      <w:r w:rsidR="00BB6244" w:rsidRPr="00CA0C05">
        <w:rPr>
          <w:rFonts w:asciiTheme="majorBidi" w:eastAsia="Times New Roman" w:hAnsiTheme="majorBidi" w:cstheme="majorBidi"/>
          <w:sz w:val="24"/>
          <w:szCs w:val="24"/>
          <w:lang w:val="id-ID" w:eastAsia="id-ID"/>
        </w:rPr>
        <w:t>.</w:t>
      </w:r>
      <w:r w:rsidR="0027087A" w:rsidRPr="00CA0C05">
        <w:rPr>
          <w:rFonts w:asciiTheme="majorBidi" w:eastAsia="Times New Roman" w:hAnsiTheme="majorBidi" w:cstheme="majorBidi"/>
          <w:sz w:val="24"/>
          <w:szCs w:val="24"/>
          <w:lang w:val="id-ID" w:eastAsia="id-ID"/>
        </w:rPr>
        <w:t xml:space="preserve"> </w:t>
      </w:r>
      <w:r w:rsidRPr="00CA0C05">
        <w:rPr>
          <w:rFonts w:asciiTheme="majorBidi" w:eastAsia="Times New Roman" w:hAnsiTheme="majorBidi" w:cstheme="majorBidi"/>
          <w:sz w:val="24"/>
          <w:szCs w:val="24"/>
          <w:lang w:val="id-ID" w:eastAsia="id-ID"/>
        </w:rPr>
        <w:t>Selain melarang membuat kerusakan di muka bumi, Islam juga mempunyai kewajib</w:t>
      </w:r>
      <w:r w:rsidR="0027087A" w:rsidRPr="00CA0C05">
        <w:rPr>
          <w:rFonts w:asciiTheme="majorBidi" w:eastAsia="Times New Roman" w:hAnsiTheme="majorBidi" w:cstheme="majorBidi"/>
          <w:sz w:val="24"/>
          <w:szCs w:val="24"/>
          <w:lang w:val="id-ID" w:eastAsia="id-ID"/>
        </w:rPr>
        <w:t>an untuk menjaga kebersihan lingkungan</w:t>
      </w:r>
      <w:r w:rsidRPr="00CA0C05">
        <w:rPr>
          <w:rFonts w:asciiTheme="majorBidi" w:eastAsia="Times New Roman" w:hAnsiTheme="majorBidi" w:cstheme="majorBidi"/>
          <w:sz w:val="24"/>
          <w:szCs w:val="24"/>
          <w:lang w:val="id-ID" w:eastAsia="id-ID"/>
        </w:rPr>
        <w:t xml:space="preserve">. </w:t>
      </w:r>
      <w:r w:rsidR="000A32C3" w:rsidRPr="00CA0C05">
        <w:rPr>
          <w:rFonts w:asciiTheme="majorBidi" w:hAnsiTheme="majorBidi" w:cstheme="majorBidi"/>
          <w:sz w:val="24"/>
          <w:szCs w:val="24"/>
          <w:lang w:val="id-ID"/>
        </w:rPr>
        <w:t>Hal</w:t>
      </w:r>
      <w:r w:rsidR="001D21F4" w:rsidRPr="00CA0C05">
        <w:rPr>
          <w:rFonts w:asciiTheme="majorBidi" w:hAnsiTheme="majorBidi" w:cstheme="majorBidi"/>
          <w:sz w:val="24"/>
          <w:szCs w:val="24"/>
          <w:lang w:val="id-ID"/>
        </w:rPr>
        <w:t xml:space="preserve"> ini dapat dilihat dari </w:t>
      </w:r>
      <w:r w:rsidR="001D21F4" w:rsidRPr="00CA0C05">
        <w:rPr>
          <w:rFonts w:asciiTheme="majorBidi" w:hAnsiTheme="majorBidi" w:cstheme="majorBidi"/>
          <w:sz w:val="24"/>
          <w:szCs w:val="24"/>
        </w:rPr>
        <w:t>h</w:t>
      </w:r>
      <w:r w:rsidR="001D21F4" w:rsidRPr="00CA0C05">
        <w:rPr>
          <w:rFonts w:asciiTheme="majorBidi" w:hAnsiTheme="majorBidi" w:cstheme="majorBidi"/>
          <w:sz w:val="24"/>
          <w:szCs w:val="24"/>
          <w:lang w:val="id-ID"/>
        </w:rPr>
        <w:t xml:space="preserve">adist Nabi </w:t>
      </w:r>
      <w:r w:rsidR="00BB6244" w:rsidRPr="00CA0C05">
        <w:rPr>
          <w:rFonts w:asciiTheme="majorBidi" w:hAnsiTheme="majorBidi" w:cstheme="majorBidi"/>
          <w:sz w:val="24"/>
          <w:szCs w:val="24"/>
          <w:lang w:val="id-ID"/>
        </w:rPr>
        <w:t>tentang kebersihan sebagai berikut</w:t>
      </w:r>
      <w:r w:rsidR="001D21F4" w:rsidRPr="00CA0C05">
        <w:rPr>
          <w:rFonts w:asciiTheme="majorBidi" w:hAnsiTheme="majorBidi" w:cstheme="majorBidi"/>
          <w:sz w:val="24"/>
          <w:szCs w:val="24"/>
          <w:lang w:val="id-ID"/>
        </w:rPr>
        <w:t xml:space="preserve"> :</w:t>
      </w:r>
    </w:p>
    <w:p w:rsidR="000C5EAE" w:rsidRPr="000C5EAE" w:rsidRDefault="000C5EAE" w:rsidP="000C5EAE">
      <w:pPr>
        <w:spacing w:after="0" w:line="360" w:lineRule="auto"/>
        <w:ind w:firstLine="720"/>
        <w:jc w:val="both"/>
        <w:rPr>
          <w:rFonts w:asciiTheme="majorBidi" w:hAnsiTheme="majorBidi" w:cstheme="majorBidi"/>
          <w:sz w:val="16"/>
          <w:szCs w:val="16"/>
          <w:lang w:val="id-ID"/>
        </w:rPr>
      </w:pPr>
    </w:p>
    <w:p w:rsidR="001D21F4" w:rsidRPr="00170EA3" w:rsidRDefault="001D21F4" w:rsidP="00457900">
      <w:pPr>
        <w:bidi/>
        <w:spacing w:after="0" w:line="360" w:lineRule="auto"/>
        <w:ind w:right="360" w:firstLine="18"/>
        <w:jc w:val="both"/>
        <w:rPr>
          <w:rFonts w:asciiTheme="majorBidi" w:hAnsiTheme="majorBidi" w:cstheme="majorBidi"/>
          <w:sz w:val="32"/>
          <w:szCs w:val="32"/>
          <w:lang w:val="id-ID"/>
        </w:rPr>
      </w:pPr>
      <w:r w:rsidRPr="00170EA3">
        <w:rPr>
          <w:rFonts w:asciiTheme="majorBidi" w:hAnsiTheme="majorBidi" w:cstheme="majorBidi"/>
          <w:sz w:val="32"/>
          <w:szCs w:val="32"/>
          <w:rtl/>
          <w:lang w:val="id-ID"/>
        </w:rPr>
        <w:t>اٍنَّ اللهَ الطًىِّبٌ ىُحِبُّ الطَّىِبَ نَظِىْفٌ ىُحِبُّ النَّظَا  فَةَ كَرِىْمٌ ىُحِبًّ الْكَرَامَ جَوَّدٌ ىُحِبًّ الْجُوْدَ فَنَّظِفُوْااَ فْنَتَكُمْ وَلَا تَشَبَّهُوْابِا لْىَهُوْدِ</w:t>
      </w:r>
    </w:p>
    <w:p w:rsidR="00F9167A" w:rsidRDefault="00F9167A" w:rsidP="000B327F">
      <w:pPr>
        <w:pStyle w:val="ListParagraph"/>
        <w:spacing w:after="0" w:line="240" w:lineRule="auto"/>
        <w:ind w:left="0"/>
        <w:jc w:val="both"/>
        <w:rPr>
          <w:rFonts w:asciiTheme="majorBidi" w:hAnsiTheme="majorBidi" w:cstheme="majorBidi"/>
          <w:sz w:val="24"/>
          <w:szCs w:val="24"/>
          <w:lang w:val="id-ID"/>
        </w:rPr>
      </w:pPr>
    </w:p>
    <w:p w:rsidR="001D21F4" w:rsidRPr="00CA0C05" w:rsidRDefault="001D21F4" w:rsidP="000B327F">
      <w:pPr>
        <w:pStyle w:val="ListParagraph"/>
        <w:spacing w:after="0" w:line="240" w:lineRule="auto"/>
        <w:ind w:left="0"/>
        <w:jc w:val="both"/>
        <w:rPr>
          <w:rFonts w:asciiTheme="majorBidi" w:hAnsiTheme="majorBidi" w:cstheme="majorBidi"/>
          <w:i/>
          <w:iCs/>
          <w:sz w:val="24"/>
          <w:szCs w:val="24"/>
          <w:lang w:val="id-ID"/>
        </w:rPr>
      </w:pPr>
      <w:r w:rsidRPr="00CA0C05">
        <w:rPr>
          <w:rFonts w:asciiTheme="majorBidi" w:hAnsiTheme="majorBidi" w:cstheme="majorBidi"/>
          <w:sz w:val="24"/>
          <w:szCs w:val="24"/>
        </w:rPr>
        <w:t>Artinya:</w:t>
      </w:r>
      <w:r w:rsidRPr="00CA0C05">
        <w:rPr>
          <w:rFonts w:asciiTheme="majorBidi" w:hAnsiTheme="majorBidi" w:cstheme="majorBidi"/>
          <w:i/>
          <w:iCs/>
          <w:sz w:val="24"/>
          <w:szCs w:val="24"/>
          <w:lang w:val="id-ID"/>
        </w:rPr>
        <w:t>“ Bahwasanya Allah itu baik, menyukai kebaikan. Bahwasanya Allah itu bersih, menyukai kebersihan. Bahwasanya Allah itu sangat murah pemberiannya, menyukai kemurahan. Oleh ka</w:t>
      </w:r>
      <w:r w:rsidR="000A32C3" w:rsidRPr="00CA0C05">
        <w:rPr>
          <w:rFonts w:asciiTheme="majorBidi" w:hAnsiTheme="majorBidi" w:cstheme="majorBidi"/>
          <w:i/>
          <w:iCs/>
          <w:sz w:val="24"/>
          <w:szCs w:val="24"/>
          <w:lang w:val="id-ID"/>
        </w:rPr>
        <w:t>rena itu bersihkanlah halaman-</w:t>
      </w:r>
      <w:r w:rsidRPr="00CA0C05">
        <w:rPr>
          <w:rFonts w:asciiTheme="majorBidi" w:hAnsiTheme="majorBidi" w:cstheme="majorBidi"/>
          <w:i/>
          <w:iCs/>
          <w:sz w:val="24"/>
          <w:szCs w:val="24"/>
          <w:lang w:val="id-ID"/>
        </w:rPr>
        <w:t>halaman rumahmu. Dan ja</w:t>
      </w:r>
      <w:r w:rsidR="000A32C3" w:rsidRPr="00CA0C05">
        <w:rPr>
          <w:rFonts w:asciiTheme="majorBidi" w:hAnsiTheme="majorBidi" w:cstheme="majorBidi"/>
          <w:i/>
          <w:iCs/>
          <w:sz w:val="24"/>
          <w:szCs w:val="24"/>
          <w:lang w:val="id-ID"/>
        </w:rPr>
        <w:t>nganlah kamu menyerupai orang-</w:t>
      </w:r>
      <w:r w:rsidRPr="00CA0C05">
        <w:rPr>
          <w:rFonts w:asciiTheme="majorBidi" w:hAnsiTheme="majorBidi" w:cstheme="majorBidi"/>
          <w:i/>
          <w:iCs/>
          <w:sz w:val="24"/>
          <w:szCs w:val="24"/>
          <w:lang w:val="id-ID"/>
        </w:rPr>
        <w:t>oran</w:t>
      </w:r>
      <w:r w:rsidRPr="00CA0C05">
        <w:rPr>
          <w:rFonts w:asciiTheme="majorBidi" w:hAnsiTheme="majorBidi" w:cstheme="majorBidi"/>
          <w:i/>
          <w:iCs/>
          <w:sz w:val="24"/>
          <w:szCs w:val="24"/>
        </w:rPr>
        <w:t>g</w:t>
      </w:r>
      <w:r w:rsidR="000A32C3" w:rsidRPr="00CA0C05">
        <w:rPr>
          <w:rFonts w:asciiTheme="majorBidi" w:hAnsiTheme="majorBidi" w:cstheme="majorBidi"/>
          <w:i/>
          <w:iCs/>
          <w:sz w:val="24"/>
          <w:szCs w:val="24"/>
          <w:lang w:val="id-ID"/>
        </w:rPr>
        <w:t xml:space="preserve"> Yahudi”. (</w:t>
      </w:r>
      <w:r w:rsidRPr="00CA0C05">
        <w:rPr>
          <w:rFonts w:asciiTheme="majorBidi" w:hAnsiTheme="majorBidi" w:cstheme="majorBidi"/>
          <w:i/>
          <w:iCs/>
          <w:sz w:val="24"/>
          <w:szCs w:val="24"/>
          <w:lang w:val="id-ID"/>
        </w:rPr>
        <w:t>H.R. Turmidzi).</w:t>
      </w:r>
      <w:r w:rsidRPr="00CA0C05">
        <w:rPr>
          <w:rStyle w:val="FootnoteReference"/>
          <w:rFonts w:asciiTheme="majorBidi" w:hAnsiTheme="majorBidi" w:cstheme="majorBidi"/>
          <w:i/>
          <w:iCs/>
          <w:sz w:val="24"/>
          <w:szCs w:val="24"/>
          <w:lang w:val="id-ID"/>
        </w:rPr>
        <w:footnoteReference w:id="15"/>
      </w:r>
    </w:p>
    <w:p w:rsidR="00F80C80" w:rsidRPr="00CA0C05" w:rsidRDefault="00F80C80" w:rsidP="00457900">
      <w:pPr>
        <w:pStyle w:val="ListParagraph"/>
        <w:spacing w:after="0" w:line="360" w:lineRule="auto"/>
        <w:ind w:left="0" w:firstLine="90"/>
        <w:jc w:val="both"/>
        <w:rPr>
          <w:rFonts w:asciiTheme="majorBidi" w:hAnsiTheme="majorBidi" w:cstheme="majorBidi"/>
          <w:i/>
          <w:iCs/>
          <w:sz w:val="24"/>
          <w:szCs w:val="24"/>
          <w:rtl/>
          <w:lang w:val="id-ID"/>
        </w:rPr>
      </w:pPr>
    </w:p>
    <w:p w:rsidR="001D21F4" w:rsidRPr="00CA0C05" w:rsidRDefault="000A32C3" w:rsidP="005368CB">
      <w:pPr>
        <w:spacing w:after="0" w:line="360" w:lineRule="auto"/>
        <w:ind w:firstLine="720"/>
        <w:jc w:val="both"/>
        <w:rPr>
          <w:rFonts w:asciiTheme="majorBidi" w:eastAsia="Times New Roman" w:hAnsiTheme="majorBidi" w:cstheme="majorBidi"/>
          <w:sz w:val="24"/>
          <w:szCs w:val="24"/>
          <w:lang w:val="id-ID"/>
        </w:rPr>
      </w:pPr>
      <w:r w:rsidRPr="00CA0C05">
        <w:rPr>
          <w:rFonts w:asciiTheme="majorBidi" w:hAnsiTheme="majorBidi" w:cstheme="majorBidi"/>
          <w:sz w:val="24"/>
          <w:szCs w:val="24"/>
          <w:lang w:val="id-ID"/>
        </w:rPr>
        <w:t>Hadi</w:t>
      </w:r>
      <w:r w:rsidR="001D21F4" w:rsidRPr="00CA0C05">
        <w:rPr>
          <w:rFonts w:asciiTheme="majorBidi" w:hAnsiTheme="majorBidi" w:cstheme="majorBidi"/>
          <w:sz w:val="24"/>
          <w:szCs w:val="24"/>
          <w:lang w:val="id-ID"/>
        </w:rPr>
        <w:t>t</w:t>
      </w:r>
      <w:r w:rsidRPr="00CA0C05">
        <w:rPr>
          <w:rFonts w:asciiTheme="majorBidi" w:hAnsiTheme="majorBidi" w:cstheme="majorBidi"/>
          <w:sz w:val="24"/>
          <w:szCs w:val="24"/>
          <w:lang w:val="id-ID"/>
        </w:rPr>
        <w:t>s</w:t>
      </w:r>
      <w:r w:rsidR="001D21F4" w:rsidRPr="00CA0C05">
        <w:rPr>
          <w:rFonts w:asciiTheme="majorBidi" w:hAnsiTheme="majorBidi" w:cstheme="majorBidi"/>
          <w:sz w:val="24"/>
          <w:szCs w:val="24"/>
          <w:lang w:val="id-ID"/>
        </w:rPr>
        <w:t xml:space="preserve"> di</w:t>
      </w:r>
      <w:r w:rsidRPr="00CA0C05">
        <w:rPr>
          <w:rFonts w:asciiTheme="majorBidi" w:hAnsiTheme="majorBidi" w:cstheme="majorBidi"/>
          <w:sz w:val="24"/>
          <w:szCs w:val="24"/>
          <w:lang w:val="id-ID"/>
        </w:rPr>
        <w:t xml:space="preserve"> </w:t>
      </w:r>
      <w:r w:rsidR="001D21F4" w:rsidRPr="00CA0C05">
        <w:rPr>
          <w:rFonts w:asciiTheme="majorBidi" w:hAnsiTheme="majorBidi" w:cstheme="majorBidi"/>
          <w:sz w:val="24"/>
          <w:szCs w:val="24"/>
          <w:lang w:val="id-ID"/>
        </w:rPr>
        <w:t xml:space="preserve">atas </w:t>
      </w:r>
      <w:r w:rsidRPr="00CA0C05">
        <w:rPr>
          <w:rFonts w:asciiTheme="majorBidi" w:hAnsiTheme="majorBidi" w:cstheme="majorBidi"/>
          <w:sz w:val="24"/>
          <w:szCs w:val="24"/>
          <w:lang w:val="id-ID"/>
        </w:rPr>
        <w:t>men</w:t>
      </w:r>
      <w:r w:rsidR="001D21F4" w:rsidRPr="00CA0C05">
        <w:rPr>
          <w:rFonts w:asciiTheme="majorBidi" w:hAnsiTheme="majorBidi" w:cstheme="majorBidi"/>
          <w:sz w:val="24"/>
          <w:szCs w:val="24"/>
          <w:lang w:val="id-ID"/>
        </w:rPr>
        <w:t xml:space="preserve">jelaskan bahwa </w:t>
      </w:r>
      <w:r w:rsidRPr="00CA0C05">
        <w:rPr>
          <w:rFonts w:asciiTheme="majorBidi" w:hAnsiTheme="majorBidi" w:cstheme="majorBidi"/>
          <w:sz w:val="24"/>
          <w:szCs w:val="24"/>
          <w:lang w:val="id-ID"/>
        </w:rPr>
        <w:t>manusia</w:t>
      </w:r>
      <w:r w:rsidR="001D21F4" w:rsidRPr="00CA0C05">
        <w:rPr>
          <w:rFonts w:asciiTheme="majorBidi" w:hAnsiTheme="majorBidi" w:cstheme="majorBidi"/>
          <w:sz w:val="24"/>
          <w:szCs w:val="24"/>
          <w:lang w:val="id-ID"/>
        </w:rPr>
        <w:t xml:space="preserve"> diperintahkan untuk selalu menjaga prilaku dan kebersihan</w:t>
      </w:r>
      <w:r w:rsidRPr="00CA0C05">
        <w:rPr>
          <w:rFonts w:asciiTheme="majorBidi" w:hAnsiTheme="majorBidi" w:cstheme="majorBidi"/>
          <w:sz w:val="24"/>
          <w:szCs w:val="24"/>
          <w:lang w:val="id-ID"/>
        </w:rPr>
        <w:t xml:space="preserve">. </w:t>
      </w:r>
      <w:r w:rsidR="000C5EAE">
        <w:rPr>
          <w:rFonts w:asciiTheme="majorBidi" w:hAnsiTheme="majorBidi" w:cstheme="majorBidi"/>
          <w:sz w:val="24"/>
          <w:szCs w:val="24"/>
          <w:lang w:val="id-ID"/>
        </w:rPr>
        <w:t xml:space="preserve">Kebersihan merupakan cerminan dari Islam. </w:t>
      </w:r>
      <w:r w:rsidRPr="00CA0C05">
        <w:rPr>
          <w:rFonts w:asciiTheme="majorBidi" w:hAnsiTheme="majorBidi" w:cstheme="majorBidi"/>
          <w:sz w:val="24"/>
          <w:szCs w:val="24"/>
          <w:lang w:val="id-ID"/>
        </w:rPr>
        <w:t>B</w:t>
      </w:r>
      <w:r w:rsidR="001D21F4" w:rsidRPr="00CA0C05">
        <w:rPr>
          <w:rFonts w:asciiTheme="majorBidi" w:hAnsiTheme="majorBidi" w:cstheme="majorBidi"/>
          <w:sz w:val="24"/>
          <w:szCs w:val="24"/>
          <w:lang w:val="id-ID"/>
        </w:rPr>
        <w:t xml:space="preserve">aik kebersihan diri maupun </w:t>
      </w:r>
      <w:r w:rsidRPr="00CA0C05">
        <w:rPr>
          <w:rFonts w:asciiTheme="majorBidi" w:hAnsiTheme="majorBidi" w:cstheme="majorBidi"/>
          <w:sz w:val="24"/>
          <w:szCs w:val="24"/>
          <w:lang w:val="id-ID"/>
        </w:rPr>
        <w:t>lingkungan. I</w:t>
      </w:r>
      <w:r w:rsidR="001D21F4" w:rsidRPr="00CA0C05">
        <w:rPr>
          <w:rFonts w:asciiTheme="majorBidi" w:hAnsiTheme="majorBidi" w:cstheme="majorBidi"/>
          <w:sz w:val="24"/>
          <w:szCs w:val="24"/>
          <w:lang w:val="id-ID"/>
        </w:rPr>
        <w:t xml:space="preserve">slam selalu menganjurkan umatnya </w:t>
      </w:r>
      <w:r w:rsidR="001D21F4" w:rsidRPr="00CA0C05">
        <w:rPr>
          <w:rFonts w:asciiTheme="majorBidi" w:hAnsiTheme="majorBidi" w:cstheme="majorBidi"/>
          <w:sz w:val="24"/>
          <w:szCs w:val="24"/>
          <w:lang w:val="id-ID"/>
        </w:rPr>
        <w:lastRenderedPageBreak/>
        <w:t>untuk saling manjaga, saling melindungi</w:t>
      </w:r>
      <w:r w:rsidRPr="00CA0C05">
        <w:rPr>
          <w:rFonts w:asciiTheme="majorBidi" w:hAnsiTheme="majorBidi" w:cstheme="majorBidi"/>
          <w:sz w:val="24"/>
          <w:szCs w:val="24"/>
          <w:lang w:val="id-ID"/>
        </w:rPr>
        <w:t>,</w:t>
      </w:r>
      <w:r w:rsidR="001D21F4" w:rsidRPr="00CA0C05">
        <w:rPr>
          <w:rFonts w:asciiTheme="majorBidi" w:hAnsiTheme="majorBidi" w:cstheme="majorBidi"/>
          <w:sz w:val="24"/>
          <w:szCs w:val="24"/>
          <w:lang w:val="id-ID"/>
        </w:rPr>
        <w:t xml:space="preserve"> saling </w:t>
      </w:r>
      <w:r w:rsidR="001E2D2B">
        <w:rPr>
          <w:rFonts w:asciiTheme="majorBidi" w:hAnsiTheme="majorBidi" w:cstheme="majorBidi"/>
          <w:sz w:val="24"/>
          <w:szCs w:val="24"/>
          <w:lang w:val="id-ID"/>
        </w:rPr>
        <w:t>menghormati dan bersikap baik terhadap semua makhluk hidup.</w:t>
      </w:r>
      <w:r w:rsidR="000C5EAE">
        <w:rPr>
          <w:rFonts w:asciiTheme="majorBidi" w:hAnsiTheme="majorBidi" w:cstheme="majorBidi"/>
          <w:sz w:val="24"/>
          <w:szCs w:val="24"/>
          <w:lang w:val="id-ID"/>
        </w:rPr>
        <w:t xml:space="preserve"> </w:t>
      </w:r>
    </w:p>
    <w:p w:rsidR="001D21F4" w:rsidRPr="00CA0C05" w:rsidRDefault="001D21F4" w:rsidP="000B327F">
      <w:pPr>
        <w:pStyle w:val="ListParagraph"/>
        <w:tabs>
          <w:tab w:val="left" w:pos="0"/>
        </w:tabs>
        <w:spacing w:after="0" w:line="360" w:lineRule="auto"/>
        <w:ind w:left="0" w:firstLine="720"/>
        <w:jc w:val="both"/>
        <w:rPr>
          <w:rFonts w:asciiTheme="majorBidi" w:eastAsia="Times New Roman" w:hAnsiTheme="majorBidi" w:cstheme="majorBidi"/>
          <w:sz w:val="24"/>
          <w:szCs w:val="24"/>
          <w:lang w:val="id-ID"/>
        </w:rPr>
      </w:pPr>
      <w:r w:rsidRPr="00CA0C05">
        <w:rPr>
          <w:rFonts w:asciiTheme="majorBidi" w:eastAsia="Times New Roman" w:hAnsiTheme="majorBidi" w:cstheme="majorBidi"/>
          <w:sz w:val="24"/>
          <w:szCs w:val="24"/>
          <w:lang w:val="id-ID"/>
        </w:rPr>
        <w:t>Lingkungan dengan aneka ragam kekayaannya merupakan sumber inspirasi dan daya cipta untuk diolah menjad</w:t>
      </w:r>
      <w:r w:rsidR="000A32C3" w:rsidRPr="00CA0C05">
        <w:rPr>
          <w:rFonts w:asciiTheme="majorBidi" w:eastAsia="Times New Roman" w:hAnsiTheme="majorBidi" w:cstheme="majorBidi"/>
          <w:sz w:val="24"/>
          <w:szCs w:val="24"/>
          <w:lang w:val="id-ID"/>
        </w:rPr>
        <w:t>i kekayaan budaya bagi individu. Kekayaan lingkungan bisa</w:t>
      </w:r>
      <w:r w:rsidRPr="00CA0C05">
        <w:rPr>
          <w:rFonts w:asciiTheme="majorBidi" w:eastAsia="Times New Roman" w:hAnsiTheme="majorBidi" w:cstheme="majorBidi"/>
          <w:sz w:val="24"/>
          <w:szCs w:val="24"/>
          <w:lang w:val="id-ID"/>
        </w:rPr>
        <w:t xml:space="preserve"> mempengaruhi seseo</w:t>
      </w:r>
      <w:r w:rsidR="000A32C3" w:rsidRPr="00CA0C05">
        <w:rPr>
          <w:rFonts w:asciiTheme="majorBidi" w:eastAsia="Times New Roman" w:hAnsiTheme="majorBidi" w:cstheme="majorBidi"/>
          <w:sz w:val="24"/>
          <w:szCs w:val="24"/>
          <w:lang w:val="id-ID"/>
        </w:rPr>
        <w:t>rang</w:t>
      </w:r>
      <w:r w:rsidRPr="00CA0C05">
        <w:rPr>
          <w:rFonts w:asciiTheme="majorBidi" w:eastAsia="Times New Roman" w:hAnsiTheme="majorBidi" w:cstheme="majorBidi"/>
          <w:sz w:val="24"/>
          <w:szCs w:val="24"/>
          <w:lang w:val="id-ID"/>
        </w:rPr>
        <w:t xml:space="preserve"> karena manusia hidup adalah manusia yang berfikir dan s</w:t>
      </w:r>
      <w:r w:rsidR="000A32C3" w:rsidRPr="00CA0C05">
        <w:rPr>
          <w:rFonts w:asciiTheme="majorBidi" w:eastAsia="Times New Roman" w:hAnsiTheme="majorBidi" w:cstheme="majorBidi"/>
          <w:sz w:val="24"/>
          <w:szCs w:val="24"/>
          <w:lang w:val="id-ID"/>
        </w:rPr>
        <w:t>erba ingin tahu serta mencoba-</w:t>
      </w:r>
      <w:r w:rsidRPr="00CA0C05">
        <w:rPr>
          <w:rFonts w:asciiTheme="majorBidi" w:eastAsia="Times New Roman" w:hAnsiTheme="majorBidi" w:cstheme="majorBidi"/>
          <w:sz w:val="24"/>
          <w:szCs w:val="24"/>
          <w:lang w:val="id-ID"/>
        </w:rPr>
        <w:t>coba terhadap segala yang tersedia di alam sekitarnya.</w:t>
      </w:r>
      <w:r w:rsidRPr="00CA0C05">
        <w:rPr>
          <w:rStyle w:val="FootnoteReference"/>
          <w:rFonts w:asciiTheme="majorBidi" w:eastAsia="Times New Roman" w:hAnsiTheme="majorBidi" w:cstheme="majorBidi"/>
          <w:sz w:val="24"/>
          <w:szCs w:val="24"/>
        </w:rPr>
        <w:footnoteReference w:id="16"/>
      </w:r>
      <w:r w:rsidR="000A32C3" w:rsidRPr="00CA0C05">
        <w:rPr>
          <w:rFonts w:asciiTheme="majorBidi" w:eastAsia="Times New Roman" w:hAnsiTheme="majorBidi" w:cstheme="majorBidi"/>
          <w:sz w:val="24"/>
          <w:szCs w:val="24"/>
          <w:lang w:val="id-ID"/>
        </w:rPr>
        <w:t xml:space="preserve"> Alam akan merangsang manusia untuk terus berkreasi dan berinovasi sehingga bisa memanfaatkan sumber daya yang ada. Manusia yang aktif akan menjadikannya sebagai pribadi yang tangguh dan mampu memenuhi segala kebutuhannya.</w:t>
      </w:r>
      <w:r w:rsidRPr="00CA0C05">
        <w:rPr>
          <w:rFonts w:asciiTheme="majorBidi" w:eastAsia="Times New Roman" w:hAnsiTheme="majorBidi" w:cstheme="majorBidi"/>
          <w:sz w:val="24"/>
          <w:szCs w:val="24"/>
          <w:lang w:val="id-ID"/>
        </w:rPr>
        <w:t xml:space="preserve"> </w:t>
      </w:r>
    </w:p>
    <w:p w:rsidR="00E514F6" w:rsidRPr="00E514F6" w:rsidRDefault="001D21F4" w:rsidP="00E514F6">
      <w:pPr>
        <w:pStyle w:val="ListParagraph"/>
        <w:spacing w:after="0" w:line="360" w:lineRule="auto"/>
        <w:ind w:left="0" w:firstLine="720"/>
        <w:jc w:val="both"/>
        <w:rPr>
          <w:rFonts w:asciiTheme="majorBidi" w:hAnsiTheme="majorBidi" w:cstheme="majorBidi"/>
          <w:sz w:val="24"/>
          <w:szCs w:val="24"/>
          <w:lang w:val="id-ID"/>
        </w:rPr>
      </w:pPr>
      <w:r w:rsidRPr="00CA0C05">
        <w:rPr>
          <w:rFonts w:asciiTheme="majorBidi" w:hAnsiTheme="majorBidi" w:cstheme="majorBidi"/>
          <w:sz w:val="24"/>
          <w:szCs w:val="24"/>
        </w:rPr>
        <w:t xml:space="preserve">Islam memandang kebersihan sebagai hal yang sangat penting sehingga Rasulullah </w:t>
      </w:r>
      <w:r w:rsidRPr="00CA0C05">
        <w:rPr>
          <w:rFonts w:asciiTheme="majorBidi" w:hAnsiTheme="majorBidi" w:cstheme="majorBidi"/>
          <w:sz w:val="24"/>
          <w:szCs w:val="24"/>
          <w:lang w:val="id-ID"/>
        </w:rPr>
        <w:t xml:space="preserve">SAW </w:t>
      </w:r>
      <w:r w:rsidRPr="00CA0C05">
        <w:rPr>
          <w:rFonts w:asciiTheme="majorBidi" w:hAnsiTheme="majorBidi" w:cstheme="majorBidi"/>
          <w:sz w:val="24"/>
          <w:szCs w:val="24"/>
        </w:rPr>
        <w:t>bersabda:</w:t>
      </w:r>
    </w:p>
    <w:p w:rsidR="00C64570" w:rsidRPr="00170EA3" w:rsidRDefault="001D21F4" w:rsidP="00170EA3">
      <w:pPr>
        <w:pStyle w:val="ListParagraph"/>
        <w:spacing w:after="0" w:line="360" w:lineRule="auto"/>
        <w:ind w:left="0" w:firstLine="720"/>
        <w:jc w:val="right"/>
        <w:rPr>
          <w:rFonts w:asciiTheme="majorBidi" w:hAnsiTheme="majorBidi" w:cstheme="majorBidi"/>
          <w:sz w:val="24"/>
          <w:szCs w:val="24"/>
          <w:lang w:val="id-ID"/>
        </w:rPr>
      </w:pPr>
      <w:r w:rsidRPr="00CA0C05">
        <w:rPr>
          <w:rFonts w:asciiTheme="majorBidi" w:hAnsiTheme="majorBidi" w:cstheme="majorBidi"/>
          <w:sz w:val="30"/>
          <w:szCs w:val="30"/>
          <w:rtl/>
        </w:rPr>
        <w:t>النطا</w:t>
      </w:r>
      <w:r w:rsidR="000C5EAE">
        <w:rPr>
          <w:rFonts w:asciiTheme="majorBidi" w:hAnsiTheme="majorBidi" w:cstheme="majorBidi" w:hint="cs"/>
          <w:sz w:val="30"/>
          <w:szCs w:val="30"/>
          <w:rtl/>
        </w:rPr>
        <w:t xml:space="preserve"> </w:t>
      </w:r>
      <w:r w:rsidRPr="00CA0C05">
        <w:rPr>
          <w:rFonts w:asciiTheme="majorBidi" w:hAnsiTheme="majorBidi" w:cstheme="majorBidi"/>
          <w:sz w:val="30"/>
          <w:szCs w:val="30"/>
          <w:rtl/>
        </w:rPr>
        <w:t>فة من الا</w:t>
      </w:r>
      <w:r w:rsidR="000C5EAE">
        <w:rPr>
          <w:rFonts w:asciiTheme="majorBidi" w:hAnsiTheme="majorBidi" w:cstheme="majorBidi" w:hint="cs"/>
          <w:sz w:val="30"/>
          <w:szCs w:val="30"/>
          <w:rtl/>
        </w:rPr>
        <w:t xml:space="preserve"> </w:t>
      </w:r>
      <w:r w:rsidRPr="00CA0C05">
        <w:rPr>
          <w:rFonts w:asciiTheme="majorBidi" w:hAnsiTheme="majorBidi" w:cstheme="majorBidi"/>
          <w:sz w:val="30"/>
          <w:szCs w:val="30"/>
          <w:rtl/>
        </w:rPr>
        <w:t>يما</w:t>
      </w:r>
      <w:r w:rsidR="000C5EAE">
        <w:rPr>
          <w:rFonts w:asciiTheme="majorBidi" w:hAnsiTheme="majorBidi" w:cstheme="majorBidi" w:hint="cs"/>
          <w:sz w:val="30"/>
          <w:szCs w:val="30"/>
          <w:rtl/>
        </w:rPr>
        <w:t xml:space="preserve"> </w:t>
      </w:r>
      <w:r w:rsidRPr="00CA0C05">
        <w:rPr>
          <w:rFonts w:asciiTheme="majorBidi" w:hAnsiTheme="majorBidi" w:cstheme="majorBidi"/>
          <w:sz w:val="30"/>
          <w:szCs w:val="30"/>
          <w:rtl/>
        </w:rPr>
        <w:t>ن</w:t>
      </w:r>
    </w:p>
    <w:p w:rsidR="001D21F4" w:rsidRPr="00CA0C05" w:rsidRDefault="001D21F4" w:rsidP="00457900">
      <w:pPr>
        <w:spacing w:after="0" w:line="360" w:lineRule="auto"/>
        <w:ind w:left="360"/>
        <w:jc w:val="both"/>
        <w:rPr>
          <w:rFonts w:asciiTheme="majorBidi" w:hAnsiTheme="majorBidi" w:cstheme="majorBidi"/>
          <w:i/>
          <w:iCs/>
          <w:sz w:val="24"/>
          <w:szCs w:val="24"/>
          <w:lang w:val="id-ID"/>
        </w:rPr>
      </w:pPr>
      <w:r w:rsidRPr="00CA0C05">
        <w:rPr>
          <w:rFonts w:asciiTheme="majorBidi" w:hAnsiTheme="majorBidi" w:cstheme="majorBidi"/>
          <w:sz w:val="24"/>
          <w:szCs w:val="24"/>
          <w:lang w:val="id-ID"/>
        </w:rPr>
        <w:t>Artinya :</w:t>
      </w:r>
      <w:r w:rsidRPr="00CA0C05">
        <w:rPr>
          <w:rFonts w:asciiTheme="majorBidi" w:hAnsiTheme="majorBidi" w:cstheme="majorBidi"/>
          <w:i/>
          <w:iCs/>
          <w:sz w:val="24"/>
          <w:szCs w:val="24"/>
          <w:lang w:val="id-ID"/>
        </w:rPr>
        <w:t xml:space="preserve"> kebersihan</w:t>
      </w:r>
      <w:r w:rsidR="00F80C80" w:rsidRPr="00CA0C05">
        <w:rPr>
          <w:rFonts w:asciiTheme="majorBidi" w:hAnsiTheme="majorBidi" w:cstheme="majorBidi"/>
          <w:i/>
          <w:iCs/>
          <w:sz w:val="24"/>
          <w:szCs w:val="24"/>
          <w:lang w:val="id-ID"/>
        </w:rPr>
        <w:t xml:space="preserve"> itu adalah separuh dari iman (</w:t>
      </w:r>
      <w:r w:rsidRPr="00CA0C05">
        <w:rPr>
          <w:rFonts w:asciiTheme="majorBidi" w:hAnsiTheme="majorBidi" w:cstheme="majorBidi"/>
          <w:i/>
          <w:iCs/>
          <w:sz w:val="24"/>
          <w:szCs w:val="24"/>
          <w:lang w:val="id-ID"/>
        </w:rPr>
        <w:t>HR. Muslim)</w:t>
      </w:r>
    </w:p>
    <w:p w:rsidR="00F80C80" w:rsidRPr="00CA0C05" w:rsidRDefault="00F80C80" w:rsidP="00457900">
      <w:pPr>
        <w:spacing w:after="0" w:line="360" w:lineRule="auto"/>
        <w:ind w:firstLine="720"/>
        <w:jc w:val="both"/>
        <w:rPr>
          <w:rFonts w:asciiTheme="majorBidi" w:hAnsiTheme="majorBidi" w:cstheme="majorBidi"/>
          <w:i/>
          <w:iCs/>
          <w:sz w:val="24"/>
          <w:szCs w:val="24"/>
          <w:lang w:val="id-ID"/>
        </w:rPr>
      </w:pPr>
    </w:p>
    <w:p w:rsidR="007E7FA5" w:rsidRPr="000C5EAE" w:rsidRDefault="00096E1C" w:rsidP="001E2D2B">
      <w:pPr>
        <w:spacing w:after="0" w:line="360" w:lineRule="auto"/>
        <w:ind w:firstLine="720"/>
        <w:jc w:val="both"/>
        <w:rPr>
          <w:rFonts w:asciiTheme="majorBidi" w:eastAsia="Times New Roman" w:hAnsiTheme="majorBidi" w:cstheme="majorBidi"/>
          <w:sz w:val="24"/>
          <w:szCs w:val="24"/>
          <w:lang w:val="id-ID"/>
        </w:rPr>
      </w:pPr>
      <w:r w:rsidRPr="00CA0C05">
        <w:rPr>
          <w:rFonts w:asciiTheme="majorBidi" w:hAnsiTheme="majorBidi" w:cstheme="majorBidi"/>
          <w:sz w:val="24"/>
          <w:szCs w:val="24"/>
          <w:lang w:val="id-ID"/>
        </w:rPr>
        <w:t>Kebersihan di</w:t>
      </w:r>
      <w:r w:rsidR="001D21F4" w:rsidRPr="00CA0C05">
        <w:rPr>
          <w:rFonts w:asciiTheme="majorBidi" w:hAnsiTheme="majorBidi" w:cstheme="majorBidi"/>
          <w:sz w:val="24"/>
          <w:szCs w:val="24"/>
          <w:lang w:val="id-ID"/>
        </w:rPr>
        <w:t xml:space="preserve">anggap sebagai cerminan keimanan seseorang karena </w:t>
      </w:r>
      <w:r w:rsidRPr="00CA0C05">
        <w:rPr>
          <w:rFonts w:asciiTheme="majorBidi" w:hAnsiTheme="majorBidi" w:cstheme="majorBidi"/>
          <w:sz w:val="24"/>
          <w:szCs w:val="24"/>
          <w:lang w:val="id-ID"/>
        </w:rPr>
        <w:t>kebersih</w:t>
      </w:r>
      <w:r w:rsidRPr="000C5EAE">
        <w:rPr>
          <w:rFonts w:asciiTheme="majorBidi" w:hAnsiTheme="majorBidi" w:cstheme="majorBidi"/>
          <w:sz w:val="24"/>
          <w:szCs w:val="24"/>
          <w:lang w:val="id-ID"/>
        </w:rPr>
        <w:t xml:space="preserve">an </w:t>
      </w:r>
      <w:r w:rsidR="001D21F4" w:rsidRPr="000C5EAE">
        <w:rPr>
          <w:rFonts w:asciiTheme="majorBidi" w:hAnsiTheme="majorBidi" w:cstheme="majorBidi"/>
          <w:sz w:val="24"/>
          <w:szCs w:val="24"/>
          <w:lang w:val="id-ID"/>
        </w:rPr>
        <w:t xml:space="preserve">merupakan wujud dari pengamalan agama yang mantap. </w:t>
      </w:r>
      <w:r w:rsidR="00727744" w:rsidRPr="000C5EAE">
        <w:rPr>
          <w:rFonts w:asciiTheme="majorBidi" w:eastAsia="Times New Roman" w:hAnsiTheme="majorBidi" w:cstheme="majorBidi"/>
          <w:sz w:val="24"/>
          <w:szCs w:val="24"/>
        </w:rPr>
        <w:t xml:space="preserve">Islam mengajarkan prinsip-prinsip kesehatan, kebersihan dan kesucian lahir dan batin. Antara kesehatan jasmani dengan kesehatan rohani merupakan kesatuan sistem yang terpadu, sebab kesehatan jasmani dan rohani menjadi syarat bagi tercapainya suatu kehidupan yang sejahtera di dunia dan kebahagiaan di akhirat. </w:t>
      </w:r>
    </w:p>
    <w:p w:rsidR="00727744" w:rsidRPr="000C5EAE" w:rsidRDefault="00727744" w:rsidP="001E2D2B">
      <w:pPr>
        <w:spacing w:after="0" w:line="360" w:lineRule="auto"/>
        <w:ind w:firstLine="720"/>
        <w:jc w:val="both"/>
        <w:rPr>
          <w:rFonts w:asciiTheme="majorBidi" w:eastAsia="Times New Roman" w:hAnsiTheme="majorBidi" w:cstheme="majorBidi"/>
          <w:sz w:val="24"/>
          <w:szCs w:val="24"/>
          <w:lang w:val="id-ID"/>
        </w:rPr>
      </w:pPr>
      <w:r w:rsidRPr="000C5EAE">
        <w:rPr>
          <w:rFonts w:asciiTheme="majorBidi" w:eastAsia="Times New Roman" w:hAnsiTheme="majorBidi" w:cstheme="majorBidi"/>
          <w:sz w:val="24"/>
          <w:szCs w:val="24"/>
        </w:rPr>
        <w:t>Sistem ke</w:t>
      </w:r>
      <w:r w:rsidRPr="000C5EAE">
        <w:rPr>
          <w:rFonts w:asciiTheme="majorBidi" w:eastAsia="Times New Roman" w:hAnsiTheme="majorBidi" w:cstheme="majorBidi"/>
          <w:sz w:val="24"/>
          <w:szCs w:val="24"/>
          <w:lang w:val="id-ID"/>
        </w:rPr>
        <w:t>bersihan</w:t>
      </w:r>
      <w:r w:rsidRPr="000C5EAE">
        <w:rPr>
          <w:rFonts w:asciiTheme="majorBidi" w:eastAsia="Times New Roman" w:hAnsiTheme="majorBidi" w:cstheme="majorBidi"/>
          <w:sz w:val="24"/>
          <w:szCs w:val="24"/>
        </w:rPr>
        <w:t>an dalam Islam tercermin dalam ajaran syariat yang mewajibkan perbuatan membersihkan diri dari kotoran (najis), dari hadats dan dari kotoran hati</w:t>
      </w:r>
      <w:r w:rsidRPr="000C5EAE">
        <w:rPr>
          <w:rFonts w:asciiTheme="majorBidi" w:eastAsia="Times New Roman" w:hAnsiTheme="majorBidi" w:cstheme="majorBidi"/>
          <w:sz w:val="24"/>
          <w:szCs w:val="24"/>
          <w:lang w:val="id-ID"/>
        </w:rPr>
        <w:t>. S</w:t>
      </w:r>
      <w:r w:rsidRPr="000C5EAE">
        <w:rPr>
          <w:rFonts w:asciiTheme="majorBidi" w:eastAsia="Times New Roman" w:hAnsiTheme="majorBidi" w:cstheme="majorBidi"/>
          <w:sz w:val="24"/>
          <w:szCs w:val="24"/>
        </w:rPr>
        <w:t xml:space="preserve">emua itu berada dalam satu paket ibadah seperti wudhu', mandi, shalat dan lain sebagainya. </w:t>
      </w:r>
      <w:r w:rsidR="000C5EAE" w:rsidRPr="000C5EAE">
        <w:rPr>
          <w:rFonts w:asciiTheme="majorBidi" w:eastAsia="Times New Roman" w:hAnsiTheme="majorBidi" w:cstheme="majorBidi"/>
          <w:sz w:val="24"/>
          <w:szCs w:val="24"/>
          <w:lang w:val="id-ID"/>
        </w:rPr>
        <w:t xml:space="preserve">Islam memandang kebersihan sebagai suatu hal yang sangat penting. Kebersihan fisik dan non fisik sama-sama diperhatikan agar pribadi muslim menjadi pribadi yang kuat, </w:t>
      </w:r>
      <w:r w:rsidR="000C5EAE">
        <w:rPr>
          <w:rFonts w:asciiTheme="majorBidi" w:eastAsia="Times New Roman" w:hAnsiTheme="majorBidi" w:cstheme="majorBidi"/>
          <w:sz w:val="24"/>
          <w:szCs w:val="24"/>
          <w:lang w:val="id-ID"/>
        </w:rPr>
        <w:t xml:space="preserve">menjaga, </w:t>
      </w:r>
      <w:r w:rsidR="000C5EAE" w:rsidRPr="000C5EAE">
        <w:rPr>
          <w:rFonts w:asciiTheme="majorBidi" w:eastAsia="Times New Roman" w:hAnsiTheme="majorBidi" w:cstheme="majorBidi"/>
          <w:sz w:val="24"/>
          <w:szCs w:val="24"/>
          <w:lang w:val="id-ID"/>
        </w:rPr>
        <w:t xml:space="preserve">dicintai, dan mencintai sesamanya. </w:t>
      </w:r>
    </w:p>
    <w:p w:rsidR="00976741" w:rsidRPr="00CA0C05" w:rsidRDefault="00096E1C" w:rsidP="00E514F6">
      <w:pPr>
        <w:spacing w:after="0" w:line="360" w:lineRule="auto"/>
        <w:ind w:firstLine="720"/>
        <w:jc w:val="both"/>
        <w:rPr>
          <w:rFonts w:asciiTheme="majorBidi" w:hAnsiTheme="majorBidi" w:cstheme="majorBidi"/>
          <w:sz w:val="24"/>
          <w:szCs w:val="24"/>
          <w:lang w:val="id-ID"/>
        </w:rPr>
      </w:pPr>
      <w:r w:rsidRPr="00CA0C05">
        <w:rPr>
          <w:rFonts w:asciiTheme="majorBidi" w:hAnsiTheme="majorBidi" w:cstheme="majorBidi"/>
          <w:sz w:val="24"/>
          <w:szCs w:val="24"/>
          <w:lang w:val="id-ID"/>
        </w:rPr>
        <w:t>U</w:t>
      </w:r>
      <w:r w:rsidR="001D21F4" w:rsidRPr="00CA0C05">
        <w:rPr>
          <w:rFonts w:asciiTheme="majorBidi" w:hAnsiTheme="majorBidi" w:cstheme="majorBidi"/>
          <w:sz w:val="24"/>
          <w:szCs w:val="24"/>
          <w:lang w:val="id-ID"/>
        </w:rPr>
        <w:t>mat I</w:t>
      </w:r>
      <w:r w:rsidRPr="00CA0C05">
        <w:rPr>
          <w:rFonts w:asciiTheme="majorBidi" w:hAnsiTheme="majorBidi" w:cstheme="majorBidi"/>
          <w:sz w:val="24"/>
          <w:szCs w:val="24"/>
          <w:lang w:val="id-ID"/>
        </w:rPr>
        <w:t>slam selalu di</w:t>
      </w:r>
      <w:r w:rsidR="001D21F4" w:rsidRPr="00CA0C05">
        <w:rPr>
          <w:rFonts w:asciiTheme="majorBidi" w:hAnsiTheme="majorBidi" w:cstheme="majorBidi"/>
          <w:sz w:val="24"/>
          <w:szCs w:val="24"/>
          <w:lang w:val="id-ID"/>
        </w:rPr>
        <w:t xml:space="preserve">ajarkan untuk menjaga kebersihan </w:t>
      </w:r>
      <w:r w:rsidRPr="00CA0C05">
        <w:rPr>
          <w:rFonts w:asciiTheme="majorBidi" w:hAnsiTheme="majorBidi" w:cstheme="majorBidi"/>
          <w:sz w:val="24"/>
          <w:szCs w:val="24"/>
          <w:lang w:val="id-ID"/>
        </w:rPr>
        <w:t>baik secara zhahir ataupun bat</w:t>
      </w:r>
      <w:r w:rsidR="001D21F4" w:rsidRPr="00CA0C05">
        <w:rPr>
          <w:rFonts w:asciiTheme="majorBidi" w:hAnsiTheme="majorBidi" w:cstheme="majorBidi"/>
          <w:sz w:val="24"/>
          <w:szCs w:val="24"/>
          <w:lang w:val="id-ID"/>
        </w:rPr>
        <w:t xml:space="preserve">in. Para ulama juga menempatkan kajian </w:t>
      </w:r>
      <w:r w:rsidR="001D21F4" w:rsidRPr="00CA0C05">
        <w:rPr>
          <w:rFonts w:asciiTheme="majorBidi" w:hAnsiTheme="majorBidi" w:cstheme="majorBidi"/>
          <w:sz w:val="24"/>
          <w:szCs w:val="24"/>
        </w:rPr>
        <w:t>I</w:t>
      </w:r>
      <w:r w:rsidR="001D21F4" w:rsidRPr="00CA0C05">
        <w:rPr>
          <w:rFonts w:asciiTheme="majorBidi" w:hAnsiTheme="majorBidi" w:cstheme="majorBidi"/>
          <w:sz w:val="24"/>
          <w:szCs w:val="24"/>
          <w:lang w:val="id-ID"/>
        </w:rPr>
        <w:t xml:space="preserve">slam </w:t>
      </w:r>
      <w:r w:rsidR="001D21F4" w:rsidRPr="00CA0C05">
        <w:rPr>
          <w:rFonts w:asciiTheme="majorBidi" w:hAnsiTheme="majorBidi" w:cstheme="majorBidi"/>
          <w:sz w:val="24"/>
          <w:szCs w:val="24"/>
        </w:rPr>
        <w:t xml:space="preserve">tentang kebersihan </w:t>
      </w:r>
      <w:r w:rsidR="001D21F4" w:rsidRPr="00CA0C05">
        <w:rPr>
          <w:rFonts w:asciiTheme="majorBidi" w:hAnsiTheme="majorBidi" w:cstheme="majorBidi"/>
          <w:sz w:val="24"/>
          <w:szCs w:val="24"/>
          <w:lang w:val="id-ID"/>
        </w:rPr>
        <w:t>di awal buku mereka yang biasany</w:t>
      </w:r>
      <w:r w:rsidRPr="00CA0C05">
        <w:rPr>
          <w:rFonts w:asciiTheme="majorBidi" w:hAnsiTheme="majorBidi" w:cstheme="majorBidi"/>
          <w:sz w:val="24"/>
          <w:szCs w:val="24"/>
          <w:lang w:val="id-ID"/>
        </w:rPr>
        <w:t>a di</w:t>
      </w:r>
      <w:r w:rsidR="001D21F4" w:rsidRPr="00CA0C05">
        <w:rPr>
          <w:rFonts w:asciiTheme="majorBidi" w:hAnsiTheme="majorBidi" w:cstheme="majorBidi"/>
          <w:sz w:val="24"/>
          <w:szCs w:val="24"/>
          <w:lang w:val="id-ID"/>
        </w:rPr>
        <w:t>kenal dengan Bab</w:t>
      </w:r>
      <w:r w:rsidR="001D21F4" w:rsidRPr="00CA0C05">
        <w:rPr>
          <w:rFonts w:asciiTheme="majorBidi" w:hAnsiTheme="majorBidi" w:cstheme="majorBidi"/>
          <w:i/>
          <w:iCs/>
          <w:sz w:val="24"/>
          <w:szCs w:val="24"/>
          <w:lang w:val="id-ID"/>
        </w:rPr>
        <w:t xml:space="preserve"> Thaharah</w:t>
      </w:r>
      <w:r w:rsidR="001D21F4" w:rsidRPr="00CA0C05">
        <w:rPr>
          <w:rFonts w:asciiTheme="majorBidi" w:hAnsiTheme="majorBidi" w:cstheme="majorBidi"/>
          <w:sz w:val="24"/>
          <w:szCs w:val="24"/>
          <w:lang w:val="id-ID"/>
        </w:rPr>
        <w:t>.</w:t>
      </w:r>
      <w:r w:rsidR="001D0DF1" w:rsidRPr="00CA0C05">
        <w:rPr>
          <w:rFonts w:asciiTheme="majorBidi" w:hAnsiTheme="majorBidi" w:cstheme="majorBidi"/>
          <w:sz w:val="24"/>
          <w:szCs w:val="24"/>
          <w:lang w:val="id-ID"/>
        </w:rPr>
        <w:t xml:space="preserve"> </w:t>
      </w:r>
      <w:r w:rsidR="00FD4503" w:rsidRPr="00CA0C05">
        <w:rPr>
          <w:rFonts w:asciiTheme="majorBidi" w:hAnsiTheme="majorBidi" w:cstheme="majorBidi"/>
          <w:sz w:val="24"/>
          <w:szCs w:val="24"/>
          <w:lang w:val="id-ID"/>
        </w:rPr>
        <w:t xml:space="preserve">Graham Perkes </w:t>
      </w:r>
      <w:r w:rsidR="00FD4503" w:rsidRPr="00CA0C05">
        <w:rPr>
          <w:rFonts w:asciiTheme="majorBidi" w:hAnsiTheme="majorBidi" w:cstheme="majorBidi"/>
          <w:sz w:val="24"/>
          <w:szCs w:val="24"/>
          <w:lang w:val="id-ID"/>
        </w:rPr>
        <w:lastRenderedPageBreak/>
        <w:t>dari University Hawai yang menekuni peran agama dalam mengamati krisis budaya masa kini, memfokuskan penelitiannya tentang hubungan kebudayaan manusia dengan alam lingkungannya. Ia menyatakan bahwa pandangan agama suatu kelompok masyarakat sangat mempengaruhi dalam menentukan sikap dan prilaku terhadap alam dan lingkungannya.</w:t>
      </w:r>
      <w:r w:rsidR="00FD4503" w:rsidRPr="00CA0C05">
        <w:rPr>
          <w:rStyle w:val="FootnoteReference"/>
          <w:rFonts w:asciiTheme="majorBidi" w:hAnsiTheme="majorBidi" w:cstheme="majorBidi"/>
          <w:sz w:val="24"/>
          <w:szCs w:val="24"/>
          <w:lang w:val="id-ID"/>
        </w:rPr>
        <w:footnoteReference w:id="17"/>
      </w:r>
      <w:r w:rsidR="00FD4503" w:rsidRPr="00CA0C05">
        <w:rPr>
          <w:rFonts w:asciiTheme="majorBidi" w:hAnsiTheme="majorBidi" w:cstheme="majorBidi"/>
          <w:sz w:val="24"/>
          <w:szCs w:val="24"/>
          <w:lang w:val="id-ID"/>
        </w:rPr>
        <w:t xml:space="preserve"> </w:t>
      </w:r>
      <w:r w:rsidR="00BB6244" w:rsidRPr="00CA0C05">
        <w:rPr>
          <w:rFonts w:asciiTheme="majorBidi" w:hAnsiTheme="majorBidi" w:cstheme="majorBidi"/>
          <w:sz w:val="24"/>
          <w:szCs w:val="24"/>
          <w:lang w:val="id-ID"/>
        </w:rPr>
        <w:t>Hal ini menunjukkan bahwa</w:t>
      </w:r>
      <w:r w:rsidR="001D21F4" w:rsidRPr="00CA0C05">
        <w:rPr>
          <w:rFonts w:asciiTheme="majorBidi" w:hAnsiTheme="majorBidi" w:cstheme="majorBidi"/>
          <w:sz w:val="24"/>
          <w:szCs w:val="24"/>
          <w:lang w:val="id-ID"/>
        </w:rPr>
        <w:t xml:space="preserve"> </w:t>
      </w:r>
      <w:r w:rsidR="001D21F4" w:rsidRPr="00CA0C05">
        <w:rPr>
          <w:rFonts w:asciiTheme="majorBidi" w:hAnsiTheme="majorBidi" w:cstheme="majorBidi"/>
          <w:sz w:val="24"/>
          <w:szCs w:val="24"/>
        </w:rPr>
        <w:t>I</w:t>
      </w:r>
      <w:r w:rsidR="001D21F4" w:rsidRPr="00CA0C05">
        <w:rPr>
          <w:rFonts w:asciiTheme="majorBidi" w:hAnsiTheme="majorBidi" w:cstheme="majorBidi"/>
          <w:sz w:val="24"/>
          <w:szCs w:val="24"/>
          <w:lang w:val="id-ID"/>
        </w:rPr>
        <w:t xml:space="preserve">slam merupakan agama yang sangat perduli terhadap kebersihan. Islam telah mengajarkan umatnya untuk hidup bersih, mencintai, dan menjaga lingkungan. </w:t>
      </w:r>
      <w:r w:rsidR="001D0DF1" w:rsidRPr="00CA0C05">
        <w:rPr>
          <w:rFonts w:asciiTheme="majorBidi" w:hAnsiTheme="majorBidi" w:cstheme="majorBidi"/>
          <w:sz w:val="24"/>
          <w:szCs w:val="24"/>
          <w:lang w:val="id-ID"/>
        </w:rPr>
        <w:t>Apabila</w:t>
      </w:r>
      <w:r w:rsidR="001D21F4" w:rsidRPr="00CA0C05">
        <w:rPr>
          <w:rFonts w:asciiTheme="majorBidi" w:hAnsiTheme="majorBidi" w:cstheme="majorBidi"/>
          <w:sz w:val="24"/>
          <w:szCs w:val="24"/>
          <w:lang w:val="id-ID"/>
        </w:rPr>
        <w:t xml:space="preserve"> umat Islam mampu mewujudkannya maka masalah lingkungan yang berkaitan dengan pencemaran, masalah sampah, dan lainnya</w:t>
      </w:r>
      <w:r w:rsidR="001D0DF1" w:rsidRPr="00CA0C05">
        <w:rPr>
          <w:rFonts w:asciiTheme="majorBidi" w:hAnsiTheme="majorBidi" w:cstheme="majorBidi"/>
          <w:sz w:val="24"/>
          <w:szCs w:val="24"/>
          <w:lang w:val="id-ID"/>
        </w:rPr>
        <w:t xml:space="preserve"> akan mampu di</w:t>
      </w:r>
      <w:r w:rsidR="001D21F4" w:rsidRPr="00CA0C05">
        <w:rPr>
          <w:rFonts w:asciiTheme="majorBidi" w:hAnsiTheme="majorBidi" w:cstheme="majorBidi"/>
          <w:sz w:val="24"/>
          <w:szCs w:val="24"/>
          <w:lang w:val="id-ID"/>
        </w:rPr>
        <w:t>atasi dengan mudah</w:t>
      </w:r>
      <w:r w:rsidR="001D0DF1" w:rsidRPr="00CA0C05">
        <w:rPr>
          <w:rFonts w:asciiTheme="majorBidi" w:hAnsiTheme="majorBidi" w:cstheme="majorBidi"/>
          <w:sz w:val="24"/>
          <w:szCs w:val="24"/>
          <w:lang w:val="id-ID"/>
        </w:rPr>
        <w:t xml:space="preserve"> karena ajaran kebersihan yang ada dalam Islam telah melekat dalam diri setiap pemeluknya.</w:t>
      </w:r>
    </w:p>
    <w:p w:rsidR="00543BC2" w:rsidRDefault="001D0DF1" w:rsidP="00CA0C05">
      <w:pPr>
        <w:spacing w:after="0" w:line="360" w:lineRule="auto"/>
        <w:ind w:firstLine="720"/>
        <w:jc w:val="both"/>
        <w:rPr>
          <w:rFonts w:asciiTheme="majorBidi" w:hAnsiTheme="majorBidi" w:cstheme="majorBidi"/>
          <w:sz w:val="24"/>
          <w:szCs w:val="24"/>
        </w:rPr>
      </w:pPr>
      <w:r w:rsidRPr="00CA0C05">
        <w:rPr>
          <w:rFonts w:asciiTheme="majorBidi" w:hAnsiTheme="majorBidi" w:cstheme="majorBidi"/>
          <w:sz w:val="24"/>
          <w:szCs w:val="24"/>
          <w:lang w:val="id-ID"/>
        </w:rPr>
        <w:t>Kesadaran masyarakat terhadap kebersihan</w:t>
      </w:r>
      <w:r w:rsidR="001D21F4" w:rsidRPr="00CA0C05">
        <w:rPr>
          <w:rFonts w:asciiTheme="majorBidi" w:hAnsiTheme="majorBidi" w:cstheme="majorBidi"/>
          <w:sz w:val="24"/>
          <w:szCs w:val="24"/>
          <w:lang w:val="id-ID"/>
        </w:rPr>
        <w:t xml:space="preserve"> akan meri</w:t>
      </w:r>
      <w:r w:rsidRPr="00CA0C05">
        <w:rPr>
          <w:rFonts w:asciiTheme="majorBidi" w:hAnsiTheme="majorBidi" w:cstheme="majorBidi"/>
          <w:sz w:val="24"/>
          <w:szCs w:val="24"/>
          <w:lang w:val="id-ID"/>
        </w:rPr>
        <w:t>ngankan beban pemerintah.</w:t>
      </w:r>
      <w:r w:rsidR="001D21F4" w:rsidRPr="00CA0C05">
        <w:rPr>
          <w:rFonts w:asciiTheme="majorBidi" w:hAnsiTheme="majorBidi" w:cstheme="majorBidi"/>
          <w:sz w:val="24"/>
          <w:szCs w:val="24"/>
          <w:lang w:val="id-ID"/>
        </w:rPr>
        <w:t xml:space="preserve"> </w:t>
      </w:r>
      <w:r w:rsidRPr="00CA0C05">
        <w:rPr>
          <w:rFonts w:asciiTheme="majorBidi" w:hAnsiTheme="majorBidi" w:cstheme="majorBidi"/>
          <w:sz w:val="24"/>
          <w:szCs w:val="24"/>
          <w:lang w:val="id-ID"/>
        </w:rPr>
        <w:t xml:space="preserve">Pemerintah tidak perlu lagi membuat undang-undang atau peraturan yang berkaitan dengan lingkungan. Masyarakat dan pemerintah harus selalu bekerjasama untuk menjaga kebersihan lingkungan dan segala komponen yang ada di dalamnya. Lingkungan yang sehat akan membawa dampak positif bagi semua orang. </w:t>
      </w:r>
    </w:p>
    <w:p w:rsidR="00F43AC3" w:rsidRPr="00F43AC3" w:rsidRDefault="00F43AC3" w:rsidP="00CA0C05">
      <w:pPr>
        <w:spacing w:after="0" w:line="360" w:lineRule="auto"/>
        <w:ind w:firstLine="720"/>
        <w:jc w:val="both"/>
        <w:rPr>
          <w:rFonts w:asciiTheme="majorBidi" w:hAnsiTheme="majorBidi" w:cstheme="majorBidi"/>
          <w:sz w:val="24"/>
          <w:szCs w:val="24"/>
        </w:rPr>
      </w:pPr>
    </w:p>
    <w:p w:rsidR="00B86CEB" w:rsidRPr="00F43AC3" w:rsidRDefault="00B86CEB" w:rsidP="00F43AC3">
      <w:pPr>
        <w:pStyle w:val="ListParagraph"/>
        <w:numPr>
          <w:ilvl w:val="0"/>
          <w:numId w:val="14"/>
        </w:numPr>
        <w:tabs>
          <w:tab w:val="left" w:pos="360"/>
        </w:tabs>
        <w:spacing w:after="0" w:line="360" w:lineRule="auto"/>
        <w:jc w:val="both"/>
        <w:rPr>
          <w:rFonts w:asciiTheme="majorBidi" w:eastAsia="Times New Roman" w:hAnsiTheme="majorBidi" w:cstheme="majorBidi"/>
          <w:b/>
          <w:bCs/>
          <w:sz w:val="24"/>
          <w:szCs w:val="24"/>
        </w:rPr>
      </w:pPr>
      <w:r w:rsidRPr="00F43AC3">
        <w:rPr>
          <w:rFonts w:asciiTheme="majorBidi" w:eastAsia="Times New Roman" w:hAnsiTheme="majorBidi" w:cstheme="majorBidi"/>
          <w:b/>
          <w:bCs/>
          <w:sz w:val="24"/>
          <w:szCs w:val="24"/>
          <w:lang w:val="id-ID" w:eastAsia="id-ID"/>
        </w:rPr>
        <w:t>Upaya p</w:t>
      </w:r>
      <w:r w:rsidR="00DF6B31" w:rsidRPr="00F43AC3">
        <w:rPr>
          <w:rFonts w:asciiTheme="majorBidi" w:eastAsia="Times New Roman" w:hAnsiTheme="majorBidi" w:cstheme="majorBidi"/>
          <w:b/>
          <w:bCs/>
          <w:sz w:val="24"/>
          <w:szCs w:val="24"/>
          <w:lang w:val="id-ID" w:eastAsia="id-ID"/>
        </w:rPr>
        <w:t>emelihara</w:t>
      </w:r>
      <w:r w:rsidRPr="00F43AC3">
        <w:rPr>
          <w:rFonts w:asciiTheme="majorBidi" w:eastAsia="Times New Roman" w:hAnsiTheme="majorBidi" w:cstheme="majorBidi"/>
          <w:b/>
          <w:bCs/>
          <w:sz w:val="24"/>
          <w:szCs w:val="24"/>
          <w:lang w:val="id-ID" w:eastAsia="id-ID"/>
        </w:rPr>
        <w:t>an</w:t>
      </w:r>
      <w:r w:rsidR="00E81C98" w:rsidRPr="00F43AC3">
        <w:rPr>
          <w:rFonts w:asciiTheme="majorBidi" w:eastAsia="Times New Roman" w:hAnsiTheme="majorBidi" w:cstheme="majorBidi"/>
          <w:b/>
          <w:bCs/>
          <w:sz w:val="24"/>
          <w:szCs w:val="24"/>
          <w:lang w:val="id-ID" w:eastAsia="id-ID"/>
        </w:rPr>
        <w:t xml:space="preserve"> lingkungan</w:t>
      </w:r>
    </w:p>
    <w:p w:rsidR="00E81C98" w:rsidRPr="00CA0C05" w:rsidRDefault="00C11832" w:rsidP="000B327F">
      <w:pPr>
        <w:spacing w:after="0" w:line="360" w:lineRule="auto"/>
        <w:ind w:firstLine="720"/>
        <w:contextualSpacing/>
        <w:jc w:val="both"/>
        <w:rPr>
          <w:rFonts w:asciiTheme="majorBidi" w:eastAsia="Times New Roman" w:hAnsiTheme="majorBidi" w:cstheme="majorBidi"/>
          <w:sz w:val="24"/>
          <w:szCs w:val="24"/>
        </w:rPr>
      </w:pPr>
      <w:r w:rsidRPr="00CA0C05">
        <w:rPr>
          <w:rFonts w:asciiTheme="majorBidi" w:eastAsia="Times New Roman" w:hAnsiTheme="majorBidi" w:cstheme="majorBidi"/>
          <w:sz w:val="24"/>
          <w:szCs w:val="24"/>
          <w:lang w:val="id-ID" w:eastAsia="id-ID"/>
        </w:rPr>
        <w:t>Up</w:t>
      </w:r>
      <w:r w:rsidR="00E81C98" w:rsidRPr="00CA0C05">
        <w:rPr>
          <w:rFonts w:asciiTheme="majorBidi" w:eastAsia="Times New Roman" w:hAnsiTheme="majorBidi" w:cstheme="majorBidi"/>
          <w:sz w:val="24"/>
          <w:szCs w:val="24"/>
          <w:lang w:val="id-ID" w:eastAsia="id-ID"/>
        </w:rPr>
        <w:t>aya pem</w:t>
      </w:r>
      <w:r w:rsidR="006A7D4F" w:rsidRPr="00CA0C05">
        <w:rPr>
          <w:rFonts w:asciiTheme="majorBidi" w:eastAsia="Times New Roman" w:hAnsiTheme="majorBidi" w:cstheme="majorBidi"/>
          <w:sz w:val="24"/>
          <w:szCs w:val="24"/>
          <w:lang w:val="id-ID" w:eastAsia="id-ID"/>
        </w:rPr>
        <w:t>elihara</w:t>
      </w:r>
      <w:r w:rsidR="00E81C98" w:rsidRPr="00CA0C05">
        <w:rPr>
          <w:rFonts w:asciiTheme="majorBidi" w:eastAsia="Times New Roman" w:hAnsiTheme="majorBidi" w:cstheme="majorBidi"/>
          <w:sz w:val="24"/>
          <w:szCs w:val="24"/>
          <w:lang w:val="id-ID" w:eastAsia="id-ID"/>
        </w:rPr>
        <w:t xml:space="preserve">an lingkungan membutuhkan </w:t>
      </w:r>
      <w:r w:rsidR="00D46DCD" w:rsidRPr="00CA0C05">
        <w:rPr>
          <w:rFonts w:asciiTheme="majorBidi" w:eastAsia="Times New Roman" w:hAnsiTheme="majorBidi" w:cstheme="majorBidi"/>
          <w:sz w:val="24"/>
          <w:szCs w:val="24"/>
          <w:lang w:val="id-ID" w:eastAsia="id-ID"/>
        </w:rPr>
        <w:t>partisipasi</w:t>
      </w:r>
      <w:r w:rsidR="00E81C98" w:rsidRPr="00CA0C05">
        <w:rPr>
          <w:rFonts w:asciiTheme="majorBidi" w:eastAsia="Times New Roman" w:hAnsiTheme="majorBidi" w:cstheme="majorBidi"/>
          <w:sz w:val="24"/>
          <w:szCs w:val="24"/>
          <w:lang w:val="id-ID" w:eastAsia="id-ID"/>
        </w:rPr>
        <w:t xml:space="preserve"> dari berbagai pihak seperti pemerintah, media massa, pendidik, tokoh-tokoh masyarakat, dan masyarakat umum. Beberapa aspek dasar yang diperlukan dalam</w:t>
      </w:r>
      <w:r w:rsidR="00DF6B31" w:rsidRPr="00CA0C05">
        <w:rPr>
          <w:rFonts w:asciiTheme="majorBidi" w:eastAsia="Times New Roman" w:hAnsiTheme="majorBidi" w:cstheme="majorBidi"/>
          <w:sz w:val="24"/>
          <w:szCs w:val="24"/>
          <w:lang w:val="id-ID" w:eastAsia="id-ID"/>
        </w:rPr>
        <w:t xml:space="preserve"> memlihara</w:t>
      </w:r>
      <w:r w:rsidR="00E81C98" w:rsidRPr="00CA0C05">
        <w:rPr>
          <w:rFonts w:asciiTheme="majorBidi" w:eastAsia="Times New Roman" w:hAnsiTheme="majorBidi" w:cstheme="majorBidi"/>
          <w:sz w:val="24"/>
          <w:szCs w:val="24"/>
          <w:lang w:val="id-ID" w:eastAsia="id-ID"/>
        </w:rPr>
        <w:t xml:space="preserve"> lingkungan sebagai berikut:</w:t>
      </w:r>
    </w:p>
    <w:p w:rsidR="00E81C98" w:rsidRPr="00CA0C05" w:rsidRDefault="00E81C98" w:rsidP="000B327F">
      <w:pPr>
        <w:pStyle w:val="ListParagraph"/>
        <w:numPr>
          <w:ilvl w:val="0"/>
          <w:numId w:val="4"/>
        </w:numPr>
        <w:spacing w:after="0" w:line="360" w:lineRule="auto"/>
        <w:ind w:left="360"/>
        <w:jc w:val="both"/>
        <w:rPr>
          <w:rFonts w:asciiTheme="majorBidi" w:eastAsia="Times New Roman" w:hAnsiTheme="majorBidi" w:cstheme="majorBidi"/>
          <w:sz w:val="24"/>
          <w:szCs w:val="24"/>
        </w:rPr>
      </w:pPr>
      <w:r w:rsidRPr="00CA0C05">
        <w:rPr>
          <w:rFonts w:asciiTheme="majorBidi" w:eastAsia="Times New Roman" w:hAnsiTheme="majorBidi" w:cstheme="majorBidi"/>
          <w:sz w:val="24"/>
          <w:szCs w:val="24"/>
          <w:lang w:val="id-ID" w:eastAsia="id-ID"/>
        </w:rPr>
        <w:t xml:space="preserve">Pendidikan lingkungan </w:t>
      </w:r>
    </w:p>
    <w:p w:rsidR="002D3DC7" w:rsidRDefault="00E81C98" w:rsidP="000B327F">
      <w:pPr>
        <w:spacing w:after="0" w:line="360" w:lineRule="auto"/>
        <w:ind w:left="360" w:firstLine="720"/>
        <w:contextualSpacing/>
        <w:jc w:val="both"/>
        <w:rPr>
          <w:rFonts w:asciiTheme="majorBidi" w:eastAsia="Times New Roman" w:hAnsiTheme="majorBidi" w:cstheme="majorBidi"/>
          <w:sz w:val="24"/>
          <w:szCs w:val="24"/>
          <w:lang w:val="id-ID" w:eastAsia="id-ID"/>
        </w:rPr>
      </w:pPr>
      <w:r w:rsidRPr="00CA0C05">
        <w:rPr>
          <w:rFonts w:asciiTheme="majorBidi" w:eastAsia="Times New Roman" w:hAnsiTheme="majorBidi" w:cstheme="majorBidi"/>
          <w:sz w:val="24"/>
          <w:szCs w:val="24"/>
          <w:lang w:val="id-ID" w:eastAsia="id-ID"/>
        </w:rPr>
        <w:t xml:space="preserve">Pendidikan lingkungan merupakan unsur yang sangat penting dalam mengelola lingkungan. Pendidikan lingkungan memiliki peran yang strategis dan penting dalam mempersiapkan manusia untuk memecahkan masalah-masalah lingkungan. Melalui pendidikan lingkungan orang dapat mengembangkan pemikiran dan teknologi yang mampu mendukung langkah yang tepat untuk skala lokal maupun global. Selain itu, pendidikan merupakan jalur positif untuk menuju perubahan pemahaman mengenai lingkungan </w:t>
      </w:r>
      <w:r w:rsidRPr="00CA0C05">
        <w:rPr>
          <w:rFonts w:asciiTheme="majorBidi" w:eastAsia="Times New Roman" w:hAnsiTheme="majorBidi" w:cstheme="majorBidi"/>
          <w:sz w:val="24"/>
          <w:szCs w:val="24"/>
          <w:lang w:val="id-ID" w:eastAsia="id-ID"/>
        </w:rPr>
        <w:lastRenderedPageBreak/>
        <w:t xml:space="preserve">hidup. </w:t>
      </w:r>
      <w:r w:rsidR="002D3DC7">
        <w:rPr>
          <w:rFonts w:asciiTheme="majorBidi" w:eastAsia="Times New Roman" w:hAnsiTheme="majorBidi" w:cstheme="majorBidi"/>
          <w:sz w:val="24"/>
          <w:szCs w:val="24"/>
          <w:lang w:val="id-ID" w:eastAsia="id-ID"/>
        </w:rPr>
        <w:t>Diharapkan s</w:t>
      </w:r>
      <w:r w:rsidRPr="00CA0C05">
        <w:rPr>
          <w:rFonts w:asciiTheme="majorBidi" w:eastAsia="Times New Roman" w:hAnsiTheme="majorBidi" w:cstheme="majorBidi"/>
          <w:sz w:val="24"/>
          <w:szCs w:val="24"/>
          <w:lang w:val="id-ID" w:eastAsia="id-ID"/>
        </w:rPr>
        <w:t>emakin tinggi tingkat pendidikan masyarakat maka semakin tinggi pula persepsi da</w:t>
      </w:r>
      <w:r w:rsidR="002D3DC7">
        <w:rPr>
          <w:rFonts w:asciiTheme="majorBidi" w:eastAsia="Times New Roman" w:hAnsiTheme="majorBidi" w:cstheme="majorBidi"/>
          <w:sz w:val="24"/>
          <w:szCs w:val="24"/>
          <w:lang w:val="id-ID" w:eastAsia="id-ID"/>
        </w:rPr>
        <w:t>n kepedulian masyarakat terhadap lingkungan</w:t>
      </w:r>
      <w:r w:rsidRPr="00CA0C05">
        <w:rPr>
          <w:rFonts w:asciiTheme="majorBidi" w:eastAsia="Times New Roman" w:hAnsiTheme="majorBidi" w:cstheme="majorBidi"/>
          <w:sz w:val="24"/>
          <w:szCs w:val="24"/>
          <w:lang w:val="id-ID" w:eastAsia="id-ID"/>
        </w:rPr>
        <w:t>.</w:t>
      </w:r>
    </w:p>
    <w:p w:rsidR="000B327F" w:rsidRPr="00CA0C05" w:rsidRDefault="002D3DC7" w:rsidP="000B327F">
      <w:pPr>
        <w:spacing w:after="0" w:line="360" w:lineRule="auto"/>
        <w:ind w:left="360" w:firstLine="720"/>
        <w:contextualSpacing/>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eastAsia="id-ID"/>
        </w:rPr>
        <w:t>Pendidikan lingkungan sudah bisa diterapkan sejak Tingkat Kanak-kanak (TK) hingga perguruan tinggi. Pendidikan lingkungan bisa juga diadakan melalui Lembaga Swadaya Masyarakat (LSM) dan pemerintah. Intinya semua kalangan bisa melakukan pendidikan lingkungan, sesuai dengan kemampuan dan keadaan yang ada dis sekitarnya.</w:t>
      </w:r>
      <w:r w:rsidR="00E81C98" w:rsidRPr="00CA0C05">
        <w:rPr>
          <w:rFonts w:asciiTheme="majorBidi" w:eastAsia="Times New Roman" w:hAnsiTheme="majorBidi" w:cstheme="majorBidi"/>
          <w:sz w:val="24"/>
          <w:szCs w:val="24"/>
          <w:lang w:val="id-ID" w:eastAsia="id-ID"/>
        </w:rPr>
        <w:t xml:space="preserve"> </w:t>
      </w:r>
    </w:p>
    <w:p w:rsidR="002D3DC7" w:rsidRPr="002D3DC7" w:rsidRDefault="002D3DC7" w:rsidP="000B327F">
      <w:pPr>
        <w:pStyle w:val="ListParagraph"/>
        <w:numPr>
          <w:ilvl w:val="0"/>
          <w:numId w:val="4"/>
        </w:numPr>
        <w:spacing w:after="0" w:line="360" w:lineRule="auto"/>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Peningkatan partisipasi masyarakat</w:t>
      </w:r>
    </w:p>
    <w:p w:rsidR="002D3DC7" w:rsidRPr="00744EAD" w:rsidRDefault="002D3DC7" w:rsidP="00744EAD">
      <w:pPr>
        <w:pStyle w:val="ListParagraph"/>
        <w:spacing w:after="0" w:line="360" w:lineRule="auto"/>
        <w:ind w:left="360"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Partisipasi masyarakat menjadi penentu keberhasilan dalam menjaga kelestarian li</w:t>
      </w:r>
      <w:r w:rsidR="00744EAD">
        <w:rPr>
          <w:rFonts w:asciiTheme="majorBidi" w:eastAsia="Times New Roman" w:hAnsiTheme="majorBidi" w:cstheme="majorBidi"/>
          <w:sz w:val="24"/>
          <w:szCs w:val="24"/>
          <w:lang w:val="id-ID"/>
        </w:rPr>
        <w:t>ngkungan. Penjaga sekaligus pe</w:t>
      </w:r>
      <w:r>
        <w:rPr>
          <w:rFonts w:asciiTheme="majorBidi" w:eastAsia="Times New Roman" w:hAnsiTheme="majorBidi" w:cstheme="majorBidi"/>
          <w:sz w:val="24"/>
          <w:szCs w:val="24"/>
          <w:lang w:val="id-ID"/>
        </w:rPr>
        <w:t>rusak lingkungan adalah manusia itu sendiri. Oleh karena itu kesadaran masyarakat untuk menjaga lingkungan harus ditanamkan terlebuh dahulu. Apabila kesadaran telah ada maka dengan sendirinya rasa peduli akan muncul dan rasa tanggung jawab untuk menjaga lingkungan akan ada.</w:t>
      </w:r>
      <w:r w:rsidR="00744EAD">
        <w:rPr>
          <w:rFonts w:asciiTheme="majorBidi" w:eastAsia="Times New Roman" w:hAnsiTheme="majorBidi" w:cstheme="majorBidi"/>
          <w:sz w:val="24"/>
          <w:szCs w:val="24"/>
          <w:lang w:val="id-ID"/>
        </w:rPr>
        <w:t xml:space="preserve"> Jika kesadaran masyarakat telah ada maka pemerintah tidak akan kesulitan untuk menangani permasalahan lingkungan. Begitu juga masyarakat, tidak akan mendapati lingkungan yang rusak sehingga akan ada kenyamanan bagi semua yang tinggal di dalamnya.</w:t>
      </w:r>
    </w:p>
    <w:p w:rsidR="00E81C98" w:rsidRPr="00CA0C05" w:rsidRDefault="00E81C98" w:rsidP="000B327F">
      <w:pPr>
        <w:pStyle w:val="ListParagraph"/>
        <w:numPr>
          <w:ilvl w:val="0"/>
          <w:numId w:val="4"/>
        </w:numPr>
        <w:spacing w:after="0" w:line="360" w:lineRule="auto"/>
        <w:ind w:left="360"/>
        <w:jc w:val="both"/>
        <w:rPr>
          <w:rFonts w:asciiTheme="majorBidi" w:eastAsia="Times New Roman" w:hAnsiTheme="majorBidi" w:cstheme="majorBidi"/>
          <w:sz w:val="24"/>
          <w:szCs w:val="24"/>
        </w:rPr>
      </w:pPr>
      <w:r w:rsidRPr="00CA0C05">
        <w:rPr>
          <w:rFonts w:asciiTheme="majorBidi" w:eastAsia="Times New Roman" w:hAnsiTheme="majorBidi" w:cstheme="majorBidi"/>
          <w:sz w:val="24"/>
          <w:szCs w:val="24"/>
          <w:lang w:val="id-ID" w:eastAsia="id-ID"/>
        </w:rPr>
        <w:t>Pemanfaatan media massa</w:t>
      </w:r>
    </w:p>
    <w:p w:rsidR="00CA0C05" w:rsidRDefault="00E81C98" w:rsidP="002D3DC7">
      <w:pPr>
        <w:spacing w:after="0" w:line="360" w:lineRule="auto"/>
        <w:ind w:left="360" w:firstLine="720"/>
        <w:contextualSpacing/>
        <w:jc w:val="both"/>
        <w:rPr>
          <w:rFonts w:asciiTheme="majorBidi" w:eastAsia="Times New Roman" w:hAnsiTheme="majorBidi" w:cstheme="majorBidi"/>
          <w:sz w:val="24"/>
          <w:szCs w:val="24"/>
          <w:lang w:val="id-ID" w:eastAsia="id-ID"/>
        </w:rPr>
      </w:pPr>
      <w:r w:rsidRPr="00CA0C05">
        <w:rPr>
          <w:rFonts w:asciiTheme="majorBidi" w:eastAsia="Times New Roman" w:hAnsiTheme="majorBidi" w:cstheme="majorBidi"/>
          <w:sz w:val="24"/>
          <w:szCs w:val="24"/>
          <w:lang w:val="id-ID" w:eastAsia="id-ID"/>
        </w:rPr>
        <w:t>Peningkatan pengetahuan manusia tentang lingkungan hidup harus disertai upaya penyebarluasan informasi ilmu pengetahuan</w:t>
      </w:r>
      <w:r w:rsidR="002D3DC7">
        <w:rPr>
          <w:rFonts w:asciiTheme="majorBidi" w:eastAsia="Times New Roman" w:hAnsiTheme="majorBidi" w:cstheme="majorBidi"/>
          <w:sz w:val="24"/>
          <w:szCs w:val="24"/>
          <w:lang w:val="id-ID" w:eastAsia="id-ID"/>
        </w:rPr>
        <w:t xml:space="preserve"> agar tercipta</w:t>
      </w:r>
      <w:r w:rsidRPr="00CA0C05">
        <w:rPr>
          <w:rFonts w:asciiTheme="majorBidi" w:eastAsia="Times New Roman" w:hAnsiTheme="majorBidi" w:cstheme="majorBidi"/>
          <w:sz w:val="24"/>
          <w:szCs w:val="24"/>
          <w:lang w:val="id-ID" w:eastAsia="id-ID"/>
        </w:rPr>
        <w:t xml:space="preserve"> lingkungan yang berkualitas. Peranan media massa dalam perlua</w:t>
      </w:r>
      <w:r w:rsidR="002D3DC7">
        <w:rPr>
          <w:rFonts w:asciiTheme="majorBidi" w:eastAsia="Times New Roman" w:hAnsiTheme="majorBidi" w:cstheme="majorBidi"/>
          <w:sz w:val="24"/>
          <w:szCs w:val="24"/>
          <w:lang w:val="id-ID" w:eastAsia="id-ID"/>
        </w:rPr>
        <w:t>san informasi tersebut sangat</w:t>
      </w:r>
      <w:r w:rsidRPr="00CA0C05">
        <w:rPr>
          <w:rFonts w:asciiTheme="majorBidi" w:eastAsia="Times New Roman" w:hAnsiTheme="majorBidi" w:cstheme="majorBidi"/>
          <w:sz w:val="24"/>
          <w:szCs w:val="24"/>
          <w:lang w:val="id-ID" w:eastAsia="id-ID"/>
        </w:rPr>
        <w:t xml:space="preserve"> besar. </w:t>
      </w:r>
      <w:r w:rsidR="00744EAD">
        <w:rPr>
          <w:rFonts w:asciiTheme="majorBidi" w:eastAsia="Times New Roman" w:hAnsiTheme="majorBidi" w:cstheme="majorBidi"/>
          <w:sz w:val="24"/>
          <w:szCs w:val="24"/>
          <w:lang w:val="id-ID" w:eastAsia="id-ID"/>
        </w:rPr>
        <w:t xml:space="preserve">Apalagi saat ini media komunikasi dan informasi bisa diakses di mana saja dan kapan saja. </w:t>
      </w:r>
      <w:r w:rsidRPr="00CA0C05">
        <w:rPr>
          <w:rFonts w:asciiTheme="majorBidi" w:eastAsia="Times New Roman" w:hAnsiTheme="majorBidi" w:cstheme="majorBidi"/>
          <w:sz w:val="24"/>
          <w:szCs w:val="24"/>
          <w:lang w:val="id-ID" w:eastAsia="id-ID"/>
        </w:rPr>
        <w:t xml:space="preserve">Media massa </w:t>
      </w:r>
      <w:r w:rsidR="002D3DC7">
        <w:rPr>
          <w:rFonts w:asciiTheme="majorBidi" w:eastAsia="Times New Roman" w:hAnsiTheme="majorBidi" w:cstheme="majorBidi"/>
          <w:sz w:val="24"/>
          <w:szCs w:val="24"/>
          <w:lang w:val="id-ID" w:eastAsia="id-ID"/>
        </w:rPr>
        <w:t>yang bisa digunakan</w:t>
      </w:r>
      <w:r w:rsidRPr="00CA0C05">
        <w:rPr>
          <w:rFonts w:asciiTheme="majorBidi" w:eastAsia="Times New Roman" w:hAnsiTheme="majorBidi" w:cstheme="majorBidi"/>
          <w:sz w:val="24"/>
          <w:szCs w:val="24"/>
          <w:lang w:val="id-ID" w:eastAsia="id-ID"/>
        </w:rPr>
        <w:t xml:space="preserve"> seperti: media cetak, radio, televisi dan internet. </w:t>
      </w:r>
    </w:p>
    <w:p w:rsidR="00384EBD" w:rsidRPr="00CA0C05" w:rsidRDefault="00E81C98" w:rsidP="00CA0C05">
      <w:pPr>
        <w:spacing w:after="0" w:line="360" w:lineRule="auto"/>
        <w:ind w:left="360" w:firstLine="720"/>
        <w:contextualSpacing/>
        <w:jc w:val="both"/>
        <w:rPr>
          <w:rFonts w:asciiTheme="majorBidi" w:eastAsia="Times New Roman" w:hAnsiTheme="majorBidi" w:cstheme="majorBidi"/>
          <w:sz w:val="24"/>
          <w:szCs w:val="24"/>
          <w:lang w:val="id-ID" w:eastAsia="id-ID"/>
        </w:rPr>
      </w:pPr>
      <w:r w:rsidRPr="00CA0C05">
        <w:rPr>
          <w:rFonts w:asciiTheme="majorBidi" w:eastAsia="Times New Roman" w:hAnsiTheme="majorBidi" w:cstheme="majorBidi"/>
          <w:sz w:val="24"/>
          <w:szCs w:val="24"/>
          <w:lang w:val="id-ID" w:eastAsia="id-ID"/>
        </w:rPr>
        <w:t xml:space="preserve">Media massa harus diisi dengan pendidikan lingkungan. Anak-anak dan generasi muda harus menyadari hubungan agama dengan lingkungan untuk kesejahteraan, kesehatan manusia dan lingkungan. Untuk kalangan dewasa, media massa perlu menyisipkan pendidikan mengenai bahaya kesehatan yang ditimbulkan akibat kerusakan lingkungan. </w:t>
      </w:r>
    </w:p>
    <w:p w:rsidR="00E81C98" w:rsidRPr="00CA0C05" w:rsidRDefault="002D3DC7" w:rsidP="000B327F">
      <w:pPr>
        <w:pStyle w:val="ListParagraph"/>
        <w:numPr>
          <w:ilvl w:val="0"/>
          <w:numId w:val="4"/>
        </w:numPr>
        <w:tabs>
          <w:tab w:val="left" w:pos="360"/>
        </w:tabs>
        <w:spacing w:after="0" w:line="360" w:lineRule="auto"/>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eastAsia="id-ID"/>
        </w:rPr>
        <w:t>Kebijakan dan p</w:t>
      </w:r>
      <w:r w:rsidR="00E81C98" w:rsidRPr="00CA0C05">
        <w:rPr>
          <w:rFonts w:asciiTheme="majorBidi" w:eastAsia="Times New Roman" w:hAnsiTheme="majorBidi" w:cstheme="majorBidi"/>
          <w:sz w:val="24"/>
          <w:szCs w:val="24"/>
          <w:lang w:val="id-ID" w:eastAsia="id-ID"/>
        </w:rPr>
        <w:t>enegakan hukum lingkungan</w:t>
      </w:r>
    </w:p>
    <w:p w:rsidR="000B327F" w:rsidRPr="00CA0C05" w:rsidRDefault="00E81C98" w:rsidP="000B327F">
      <w:pPr>
        <w:spacing w:after="0" w:line="360" w:lineRule="auto"/>
        <w:ind w:left="360" w:firstLine="720"/>
        <w:contextualSpacing/>
        <w:jc w:val="both"/>
        <w:rPr>
          <w:rFonts w:asciiTheme="majorBidi" w:eastAsia="Times New Roman" w:hAnsiTheme="majorBidi" w:cstheme="majorBidi"/>
          <w:sz w:val="24"/>
          <w:szCs w:val="24"/>
          <w:lang w:val="id-ID" w:eastAsia="id-ID"/>
        </w:rPr>
      </w:pPr>
      <w:r w:rsidRPr="00CA0C05">
        <w:rPr>
          <w:rFonts w:asciiTheme="majorBidi" w:eastAsia="Times New Roman" w:hAnsiTheme="majorBidi" w:cstheme="majorBidi"/>
          <w:sz w:val="24"/>
          <w:szCs w:val="24"/>
          <w:lang w:val="id-ID" w:eastAsia="id-ID"/>
        </w:rPr>
        <w:t xml:space="preserve">Pengembangan kebijakan yang mudah dipahami dan efektif dilaksanakan merupakan faktor penting dalam pengelolaan lingkungan yang </w:t>
      </w:r>
      <w:r w:rsidRPr="00CA0C05">
        <w:rPr>
          <w:rFonts w:asciiTheme="majorBidi" w:eastAsia="Times New Roman" w:hAnsiTheme="majorBidi" w:cstheme="majorBidi"/>
          <w:sz w:val="24"/>
          <w:szCs w:val="24"/>
          <w:lang w:val="id-ID" w:eastAsia="id-ID"/>
        </w:rPr>
        <w:lastRenderedPageBreak/>
        <w:t>baik. Selain itu, penegakan hukum khususnya yang berkaitan dengan pelaksanaan kebijakan yang telah dibuat dan perlindungan lingkungan merupakan faktor yang sangat menentukan dalam pengelolaan lingkungan. Walaupun berbagai kebijaksanaan telah diciptakanka</w:t>
      </w:r>
      <w:r w:rsidR="00744EAD">
        <w:rPr>
          <w:rFonts w:asciiTheme="majorBidi" w:eastAsia="Times New Roman" w:hAnsiTheme="majorBidi" w:cstheme="majorBidi"/>
          <w:sz w:val="24"/>
          <w:szCs w:val="24"/>
          <w:lang w:val="id-ID" w:eastAsia="id-ID"/>
        </w:rPr>
        <w:t>n dalam rangka untuk memperoleh</w:t>
      </w:r>
      <w:r w:rsidRPr="00CA0C05">
        <w:rPr>
          <w:rFonts w:asciiTheme="majorBidi" w:eastAsia="Times New Roman" w:hAnsiTheme="majorBidi" w:cstheme="majorBidi"/>
          <w:sz w:val="24"/>
          <w:szCs w:val="24"/>
          <w:lang w:val="id-ID" w:eastAsia="id-ID"/>
        </w:rPr>
        <w:t xml:space="preserve"> lingkungan yang </w:t>
      </w:r>
      <w:r w:rsidR="00744EAD">
        <w:rPr>
          <w:rFonts w:asciiTheme="majorBidi" w:eastAsia="Times New Roman" w:hAnsiTheme="majorBidi" w:cstheme="majorBidi"/>
          <w:sz w:val="24"/>
          <w:szCs w:val="24"/>
          <w:lang w:val="id-ID" w:eastAsia="id-ID"/>
        </w:rPr>
        <w:t xml:space="preserve">bersih dan </w:t>
      </w:r>
      <w:r w:rsidRPr="00CA0C05">
        <w:rPr>
          <w:rFonts w:asciiTheme="majorBidi" w:eastAsia="Times New Roman" w:hAnsiTheme="majorBidi" w:cstheme="majorBidi"/>
          <w:sz w:val="24"/>
          <w:szCs w:val="24"/>
          <w:lang w:val="id-ID" w:eastAsia="id-ID"/>
        </w:rPr>
        <w:t>berkualitas</w:t>
      </w:r>
      <w:r w:rsidR="002D3DC7">
        <w:rPr>
          <w:rFonts w:asciiTheme="majorBidi" w:eastAsia="Times New Roman" w:hAnsiTheme="majorBidi" w:cstheme="majorBidi"/>
          <w:sz w:val="24"/>
          <w:szCs w:val="24"/>
          <w:lang w:val="id-ID" w:eastAsia="id-ID"/>
        </w:rPr>
        <w:t>, masih banyak kegiatan perusakan lingkungan yang sengaja atau tidak dilakukan masyarakat</w:t>
      </w:r>
      <w:r w:rsidRPr="00CA0C05">
        <w:rPr>
          <w:rFonts w:asciiTheme="majorBidi" w:eastAsia="Times New Roman" w:hAnsiTheme="majorBidi" w:cstheme="majorBidi"/>
          <w:sz w:val="24"/>
          <w:szCs w:val="24"/>
          <w:lang w:val="id-ID" w:eastAsia="id-ID"/>
        </w:rPr>
        <w:t xml:space="preserve">. </w:t>
      </w:r>
    </w:p>
    <w:p w:rsidR="00E81C98" w:rsidRPr="00CA0C05" w:rsidRDefault="00E81C98" w:rsidP="002D3DC7">
      <w:pPr>
        <w:spacing w:after="0" w:line="360" w:lineRule="auto"/>
        <w:ind w:left="360" w:firstLine="720"/>
        <w:contextualSpacing/>
        <w:jc w:val="both"/>
        <w:rPr>
          <w:rFonts w:asciiTheme="majorBidi" w:eastAsia="Times New Roman" w:hAnsiTheme="majorBidi" w:cstheme="majorBidi"/>
          <w:sz w:val="24"/>
          <w:szCs w:val="24"/>
          <w:lang w:val="id-ID" w:eastAsia="id-ID"/>
        </w:rPr>
      </w:pPr>
      <w:r w:rsidRPr="00CA0C05">
        <w:rPr>
          <w:rFonts w:asciiTheme="majorBidi" w:eastAsia="Times New Roman" w:hAnsiTheme="majorBidi" w:cstheme="majorBidi"/>
          <w:sz w:val="24"/>
          <w:szCs w:val="24"/>
          <w:lang w:val="id-ID" w:eastAsia="id-ID"/>
        </w:rPr>
        <w:t xml:space="preserve">Selama ini peran pemerintah tidak begitu terlihat dalam proses penegakan hukum lingkungan. Program-program seperti kali bersih, langit biru, analisis dampak lingkungan (AMDAL), pemberian penghargaan </w:t>
      </w:r>
      <w:r w:rsidR="0043103F" w:rsidRPr="00CA0C05">
        <w:rPr>
          <w:rFonts w:asciiTheme="majorBidi" w:eastAsia="Times New Roman" w:hAnsiTheme="majorBidi" w:cstheme="majorBidi"/>
          <w:sz w:val="24"/>
          <w:szCs w:val="24"/>
          <w:lang w:val="id-ID" w:eastAsia="id-ID"/>
        </w:rPr>
        <w:t xml:space="preserve">Kalpataru, </w:t>
      </w:r>
      <w:r w:rsidR="00744EAD">
        <w:rPr>
          <w:rFonts w:asciiTheme="majorBidi" w:eastAsia="Times New Roman" w:hAnsiTheme="majorBidi" w:cstheme="majorBidi"/>
          <w:sz w:val="24"/>
          <w:szCs w:val="24"/>
          <w:lang w:val="id-ID" w:eastAsia="id-ID"/>
        </w:rPr>
        <w:t xml:space="preserve">Piala </w:t>
      </w:r>
      <w:r w:rsidR="0043103F" w:rsidRPr="00CA0C05">
        <w:rPr>
          <w:rFonts w:asciiTheme="majorBidi" w:eastAsia="Times New Roman" w:hAnsiTheme="majorBidi" w:cstheme="majorBidi"/>
          <w:sz w:val="24"/>
          <w:szCs w:val="24"/>
          <w:lang w:val="id-ID" w:eastAsia="id-ID"/>
        </w:rPr>
        <w:t>Adipura</w:t>
      </w:r>
      <w:r w:rsidR="00744EAD">
        <w:rPr>
          <w:rFonts w:asciiTheme="majorBidi" w:eastAsia="Times New Roman" w:hAnsiTheme="majorBidi" w:cstheme="majorBidi"/>
          <w:sz w:val="24"/>
          <w:szCs w:val="24"/>
          <w:lang w:val="id-ID" w:eastAsia="id-ID"/>
        </w:rPr>
        <w:t>,</w:t>
      </w:r>
      <w:r w:rsidR="0043103F" w:rsidRPr="00CA0C05">
        <w:rPr>
          <w:rFonts w:asciiTheme="majorBidi" w:eastAsia="Times New Roman" w:hAnsiTheme="majorBidi" w:cstheme="majorBidi"/>
          <w:sz w:val="24"/>
          <w:szCs w:val="24"/>
          <w:lang w:val="id-ID" w:eastAsia="id-ID"/>
        </w:rPr>
        <w:t xml:space="preserve"> </w:t>
      </w:r>
      <w:r w:rsidRPr="00CA0C05">
        <w:rPr>
          <w:rFonts w:asciiTheme="majorBidi" w:eastAsia="Times New Roman" w:hAnsiTheme="majorBidi" w:cstheme="majorBidi"/>
          <w:sz w:val="24"/>
          <w:szCs w:val="24"/>
          <w:lang w:val="id-ID" w:eastAsia="id-ID"/>
        </w:rPr>
        <w:t xml:space="preserve">dan program lingkungan lainnya lebih terkesan sebagai semboyan </w:t>
      </w:r>
      <w:r w:rsidR="002D3DC7">
        <w:rPr>
          <w:rFonts w:asciiTheme="majorBidi" w:eastAsia="Times New Roman" w:hAnsiTheme="majorBidi" w:cstheme="majorBidi"/>
          <w:sz w:val="24"/>
          <w:szCs w:val="24"/>
          <w:lang w:val="id-ID" w:eastAsia="id-ID"/>
        </w:rPr>
        <w:t xml:space="preserve">atau lambang </w:t>
      </w:r>
      <w:r w:rsidRPr="00CA0C05">
        <w:rPr>
          <w:rFonts w:asciiTheme="majorBidi" w:eastAsia="Times New Roman" w:hAnsiTheme="majorBidi" w:cstheme="majorBidi"/>
          <w:sz w:val="24"/>
          <w:szCs w:val="24"/>
          <w:lang w:val="id-ID" w:eastAsia="id-ID"/>
        </w:rPr>
        <w:t xml:space="preserve">program yang dilaksanakan dengan baik. </w:t>
      </w:r>
      <w:r w:rsidR="002D3DC7">
        <w:rPr>
          <w:rFonts w:asciiTheme="majorBidi" w:eastAsia="Times New Roman" w:hAnsiTheme="majorBidi" w:cstheme="majorBidi"/>
          <w:sz w:val="24"/>
          <w:szCs w:val="24"/>
          <w:lang w:val="id-ID" w:eastAsia="id-ID"/>
        </w:rPr>
        <w:t>Padahal program ini tidak berjalan sem</w:t>
      </w:r>
      <w:r w:rsidR="00744EAD">
        <w:rPr>
          <w:rFonts w:asciiTheme="majorBidi" w:eastAsia="Times New Roman" w:hAnsiTheme="majorBidi" w:cstheme="majorBidi"/>
          <w:sz w:val="24"/>
          <w:szCs w:val="24"/>
          <w:lang w:val="id-ID" w:eastAsia="id-ID"/>
        </w:rPr>
        <w:t>estinya, lebih bersifat musiman, bahkan ada yang hanya menjadi target kepala daerah untuk mendapat penghargaan sebagai prestise selama masa jabatannya.</w:t>
      </w:r>
    </w:p>
    <w:p w:rsidR="00E81C98" w:rsidRPr="00CA0C05" w:rsidRDefault="00E81C98" w:rsidP="000B327F">
      <w:pPr>
        <w:pStyle w:val="ListParagraph"/>
        <w:numPr>
          <w:ilvl w:val="0"/>
          <w:numId w:val="4"/>
        </w:numPr>
        <w:spacing w:after="0" w:line="360" w:lineRule="auto"/>
        <w:ind w:left="360"/>
        <w:jc w:val="both"/>
        <w:rPr>
          <w:rFonts w:asciiTheme="majorBidi" w:eastAsia="Times New Roman" w:hAnsiTheme="majorBidi" w:cstheme="majorBidi"/>
          <w:sz w:val="24"/>
          <w:szCs w:val="24"/>
        </w:rPr>
      </w:pPr>
      <w:r w:rsidRPr="00CA0C05">
        <w:rPr>
          <w:rFonts w:asciiTheme="majorBidi" w:eastAsia="Times New Roman" w:hAnsiTheme="majorBidi" w:cstheme="majorBidi"/>
          <w:sz w:val="24"/>
          <w:szCs w:val="24"/>
          <w:lang w:val="id-ID" w:eastAsia="id-ID"/>
        </w:rPr>
        <w:t>Kebijakan dan penegakan hukum lingkungan secara Islami</w:t>
      </w:r>
    </w:p>
    <w:p w:rsidR="000B327F" w:rsidRPr="00CA0C05" w:rsidRDefault="00E81C98" w:rsidP="000B327F">
      <w:pPr>
        <w:spacing w:after="0" w:line="360" w:lineRule="auto"/>
        <w:ind w:left="360" w:firstLine="720"/>
        <w:contextualSpacing/>
        <w:jc w:val="both"/>
        <w:rPr>
          <w:rFonts w:asciiTheme="majorBidi" w:eastAsia="Times New Roman" w:hAnsiTheme="majorBidi" w:cstheme="majorBidi"/>
          <w:sz w:val="24"/>
          <w:szCs w:val="24"/>
          <w:lang w:val="id-ID" w:eastAsia="id-ID"/>
        </w:rPr>
      </w:pPr>
      <w:r w:rsidRPr="00CA0C05">
        <w:rPr>
          <w:rFonts w:asciiTheme="majorBidi" w:eastAsia="Times New Roman" w:hAnsiTheme="majorBidi" w:cstheme="majorBidi"/>
          <w:sz w:val="24"/>
          <w:szCs w:val="24"/>
          <w:lang w:val="id-ID" w:eastAsia="id-ID"/>
        </w:rPr>
        <w:t>Agama Islam menegaskan bahwa setiap individu akan dimintai pertanggung jawab</w:t>
      </w:r>
      <w:r w:rsidR="00744EAD">
        <w:rPr>
          <w:rFonts w:asciiTheme="majorBidi" w:eastAsia="Times New Roman" w:hAnsiTheme="majorBidi" w:cstheme="majorBidi"/>
          <w:sz w:val="24"/>
          <w:szCs w:val="24"/>
          <w:lang w:val="id-ID" w:eastAsia="id-ID"/>
        </w:rPr>
        <w:t>an terhadap prilakunya terhadap</w:t>
      </w:r>
      <w:r w:rsidR="00432619">
        <w:rPr>
          <w:rFonts w:asciiTheme="majorBidi" w:eastAsia="Times New Roman" w:hAnsiTheme="majorBidi" w:cstheme="majorBidi"/>
          <w:sz w:val="24"/>
          <w:szCs w:val="24"/>
          <w:lang w:val="id-ID" w:eastAsia="id-ID"/>
        </w:rPr>
        <w:t xml:space="preserve"> </w:t>
      </w:r>
      <w:r w:rsidRPr="00CA0C05">
        <w:rPr>
          <w:rFonts w:asciiTheme="majorBidi" w:eastAsia="Times New Roman" w:hAnsiTheme="majorBidi" w:cstheme="majorBidi"/>
          <w:sz w:val="24"/>
          <w:szCs w:val="24"/>
          <w:lang w:val="id-ID" w:eastAsia="id-ID"/>
        </w:rPr>
        <w:t xml:space="preserve">alam, lingkungan, dan makhluk hidup lainnya. Setiap individu muslim berkewajiban untuk berlaku baik terhadap sesama makhluk hidup. Kewajiban tersebut dapat dimanifestasikan dengan jalan menjaga dan merawat lingkungan yang mampu mendukung kehidupan semua makhluk hidup. </w:t>
      </w:r>
    </w:p>
    <w:p w:rsidR="00F43AC3" w:rsidRDefault="00E81C98" w:rsidP="003D4E4D">
      <w:pPr>
        <w:spacing w:after="0" w:line="360" w:lineRule="auto"/>
        <w:ind w:left="360" w:firstLine="720"/>
        <w:contextualSpacing/>
        <w:jc w:val="both"/>
        <w:rPr>
          <w:rFonts w:asciiTheme="majorBidi" w:eastAsia="Times New Roman" w:hAnsiTheme="majorBidi" w:cstheme="majorBidi"/>
          <w:sz w:val="24"/>
          <w:szCs w:val="24"/>
          <w:lang w:eastAsia="id-ID"/>
        </w:rPr>
      </w:pPr>
      <w:r w:rsidRPr="00CA0C05">
        <w:rPr>
          <w:rFonts w:asciiTheme="majorBidi" w:eastAsia="Times New Roman" w:hAnsiTheme="majorBidi" w:cstheme="majorBidi"/>
          <w:sz w:val="24"/>
          <w:szCs w:val="24"/>
          <w:lang w:val="id-ID" w:eastAsia="id-ID"/>
        </w:rPr>
        <w:t>Islam tidak melarang pemanfaatan lingkungan demi kesejahteraan manusia, namun Islam mewajibkan dalam pemanfaatan tersebut harus dihindari pemanfaatan yang berlebihan.</w:t>
      </w:r>
      <w:r w:rsidR="00744EAD">
        <w:rPr>
          <w:rFonts w:asciiTheme="majorBidi" w:eastAsia="Times New Roman" w:hAnsiTheme="majorBidi" w:cstheme="majorBidi"/>
          <w:sz w:val="24"/>
          <w:szCs w:val="24"/>
          <w:lang w:val="id-ID" w:eastAsia="id-ID"/>
        </w:rPr>
        <w:t xml:space="preserve"> Islam selalu mengajarkan keseimbangan dalam semua hal termasuk dalam pemanfaatan lingkungan.</w:t>
      </w:r>
      <w:r w:rsidRPr="00CA0C05">
        <w:rPr>
          <w:rFonts w:asciiTheme="majorBidi" w:eastAsia="Times New Roman" w:hAnsiTheme="majorBidi" w:cstheme="majorBidi"/>
          <w:sz w:val="24"/>
          <w:szCs w:val="24"/>
          <w:lang w:val="id-ID" w:eastAsia="id-ID"/>
        </w:rPr>
        <w:t xml:space="preserve"> Pemanfaatan yang berlebihan dapat mengakibatkan kerusakan lingkungan dan membahayakan makhluk hidup yang lain termasuk manusia sendiri. Islam menyarankan untuk melakukan pemanfaatan yang berkelanjutan (</w:t>
      </w:r>
      <w:r w:rsidRPr="00CA0C05">
        <w:rPr>
          <w:rFonts w:asciiTheme="majorBidi" w:eastAsia="Times New Roman" w:hAnsiTheme="majorBidi" w:cstheme="majorBidi"/>
          <w:i/>
          <w:iCs/>
          <w:sz w:val="24"/>
          <w:szCs w:val="24"/>
          <w:lang w:val="id-ID" w:eastAsia="id-ID"/>
        </w:rPr>
        <w:t>sustainable utilization</w:t>
      </w:r>
      <w:r w:rsidRPr="00CA0C05">
        <w:rPr>
          <w:rFonts w:asciiTheme="majorBidi" w:eastAsia="Times New Roman" w:hAnsiTheme="majorBidi" w:cstheme="majorBidi"/>
          <w:sz w:val="24"/>
          <w:szCs w:val="24"/>
          <w:lang w:val="id-ID" w:eastAsia="id-ID"/>
        </w:rPr>
        <w:t>) yang akan mampu memberikan kesejahteraan yang merata dan berkelanjutan bagi man</w:t>
      </w:r>
      <w:r w:rsidR="003D4E4D">
        <w:rPr>
          <w:rFonts w:asciiTheme="majorBidi" w:eastAsia="Times New Roman" w:hAnsiTheme="majorBidi" w:cstheme="majorBidi"/>
          <w:sz w:val="24"/>
          <w:szCs w:val="24"/>
          <w:lang w:val="id-ID" w:eastAsia="id-ID"/>
        </w:rPr>
        <w:t>usia dan mahkluk hidup lainnya</w:t>
      </w:r>
    </w:p>
    <w:p w:rsidR="003D4E4D" w:rsidRPr="003D4E4D" w:rsidRDefault="003D4E4D" w:rsidP="003D4E4D">
      <w:pPr>
        <w:spacing w:after="0" w:line="360" w:lineRule="auto"/>
        <w:ind w:left="360" w:firstLine="720"/>
        <w:contextualSpacing/>
        <w:jc w:val="both"/>
        <w:rPr>
          <w:rFonts w:asciiTheme="majorBidi" w:eastAsia="Times New Roman" w:hAnsiTheme="majorBidi" w:cstheme="majorBidi"/>
          <w:sz w:val="24"/>
          <w:szCs w:val="24"/>
          <w:lang w:eastAsia="id-ID"/>
        </w:rPr>
      </w:pPr>
    </w:p>
    <w:p w:rsidR="000C5EAE" w:rsidRDefault="000C5EAE" w:rsidP="000C5EAE">
      <w:pPr>
        <w:spacing w:after="0" w:line="360" w:lineRule="auto"/>
        <w:rPr>
          <w:rFonts w:asciiTheme="majorBidi" w:eastAsia="Times New Roman" w:hAnsiTheme="majorBidi" w:cstheme="majorBidi"/>
          <w:b/>
          <w:bCs/>
          <w:sz w:val="24"/>
          <w:szCs w:val="24"/>
          <w:lang w:val="id-ID"/>
        </w:rPr>
      </w:pPr>
    </w:p>
    <w:p w:rsidR="001D21F4" w:rsidRPr="00F43AC3" w:rsidRDefault="00A87B6B" w:rsidP="00F43AC3">
      <w:pPr>
        <w:pStyle w:val="ListParagraph"/>
        <w:numPr>
          <w:ilvl w:val="0"/>
          <w:numId w:val="14"/>
        </w:numPr>
        <w:spacing w:after="0" w:line="360" w:lineRule="auto"/>
        <w:rPr>
          <w:rFonts w:asciiTheme="majorBidi" w:hAnsiTheme="majorBidi" w:cstheme="majorBidi"/>
          <w:b/>
          <w:bCs/>
          <w:sz w:val="24"/>
          <w:szCs w:val="24"/>
          <w:lang w:val="id-ID"/>
        </w:rPr>
      </w:pPr>
      <w:r w:rsidRPr="00F43AC3">
        <w:rPr>
          <w:rFonts w:asciiTheme="majorBidi" w:hAnsiTheme="majorBidi" w:cstheme="majorBidi"/>
          <w:b/>
          <w:bCs/>
          <w:sz w:val="24"/>
          <w:szCs w:val="24"/>
          <w:lang w:val="id-ID"/>
        </w:rPr>
        <w:lastRenderedPageBreak/>
        <w:t>Penutup</w:t>
      </w:r>
    </w:p>
    <w:p w:rsidR="000B327F" w:rsidRPr="00CA0C05" w:rsidRDefault="000B327F" w:rsidP="000B327F">
      <w:pPr>
        <w:spacing w:after="0" w:line="360" w:lineRule="auto"/>
        <w:jc w:val="center"/>
        <w:rPr>
          <w:rFonts w:asciiTheme="majorBidi" w:hAnsiTheme="majorBidi" w:cstheme="majorBidi"/>
          <w:b/>
          <w:bCs/>
          <w:sz w:val="24"/>
          <w:szCs w:val="24"/>
          <w:lang w:val="id-ID"/>
        </w:rPr>
      </w:pPr>
    </w:p>
    <w:p w:rsidR="00F9167A" w:rsidRDefault="000C5EAE" w:rsidP="000C5EAE">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w:t>
      </w:r>
      <w:r w:rsidR="00B964FD" w:rsidRPr="00CA0C05">
        <w:rPr>
          <w:rFonts w:asciiTheme="majorBidi" w:hAnsiTheme="majorBidi" w:cstheme="majorBidi"/>
          <w:sz w:val="24"/>
          <w:szCs w:val="24"/>
          <w:lang w:val="id-ID"/>
        </w:rPr>
        <w:t>engelolaan lingkungan hidup tentunya tidak akan terlepas dari peran aktif masyarakat. Setiap orang mempunyai hak yang sama atas kondisi lingkungan hidup yang layak dan baik. Selain itu, Islam telah mengajarkan umatnya untuk hidup bersih, mencintai, dan menjaga lingkungan. Apabila umat Islam mampu mewujudkannya maka masalah lingkungan yang berkaitan dengan pencemaran, masalah sampah, dan lainnya akan mampu diatasi dengan mudah karena ajaran kebersihan yang ada dalam Islam telah melekat dalam diri setiap pemeluknya.</w:t>
      </w:r>
      <w:r w:rsidR="00DC6C8C">
        <w:rPr>
          <w:rFonts w:asciiTheme="majorBidi" w:hAnsiTheme="majorBidi" w:cstheme="majorBidi"/>
          <w:sz w:val="24"/>
          <w:szCs w:val="24"/>
          <w:lang w:val="id-ID"/>
        </w:rPr>
        <w:t xml:space="preserve"> </w:t>
      </w:r>
      <w:r w:rsidR="00DC6C8C" w:rsidRPr="000C5EAE">
        <w:rPr>
          <w:rFonts w:asciiTheme="majorBidi" w:hAnsiTheme="majorBidi" w:cstheme="majorBidi"/>
          <w:sz w:val="24"/>
          <w:szCs w:val="24"/>
          <w:lang w:val="id-ID"/>
        </w:rPr>
        <w:t>Partisipasi</w:t>
      </w:r>
      <w:r w:rsidR="00DC6C8C" w:rsidRPr="00CA0C05">
        <w:rPr>
          <w:rFonts w:asciiTheme="majorBidi" w:hAnsiTheme="majorBidi" w:cstheme="majorBidi"/>
          <w:sz w:val="24"/>
          <w:szCs w:val="24"/>
          <w:lang w:val="id-ID"/>
        </w:rPr>
        <w:t xml:space="preserve"> masyarakat akan sangat efektif </w:t>
      </w:r>
      <w:r w:rsidR="00DC6C8C">
        <w:rPr>
          <w:rFonts w:asciiTheme="majorBidi" w:hAnsiTheme="majorBidi" w:cstheme="majorBidi"/>
          <w:sz w:val="24"/>
          <w:szCs w:val="24"/>
          <w:lang w:val="id-ID"/>
        </w:rPr>
        <w:t>ketika m</w:t>
      </w:r>
      <w:r w:rsidR="00DC6C8C" w:rsidRPr="00CA0C05">
        <w:rPr>
          <w:rFonts w:asciiTheme="majorBidi" w:hAnsiTheme="majorBidi" w:cstheme="majorBidi"/>
          <w:sz w:val="24"/>
          <w:szCs w:val="24"/>
          <w:lang w:val="id-ID"/>
        </w:rPr>
        <w:t>asyarakat aktif dalam mengontrol pengelolaan lingkungan yang ada</w:t>
      </w:r>
      <w:r w:rsidR="00DC6C8C">
        <w:rPr>
          <w:rFonts w:asciiTheme="majorBidi" w:hAnsiTheme="majorBidi" w:cstheme="majorBidi"/>
          <w:sz w:val="24"/>
          <w:szCs w:val="24"/>
          <w:lang w:val="id-ID"/>
        </w:rPr>
        <w:t xml:space="preserve"> di sekitarnya</w:t>
      </w:r>
      <w:r w:rsidR="00DC6C8C" w:rsidRPr="00CA0C05">
        <w:rPr>
          <w:rFonts w:asciiTheme="majorBidi" w:hAnsiTheme="majorBidi" w:cstheme="majorBidi"/>
          <w:sz w:val="24"/>
          <w:szCs w:val="24"/>
          <w:lang w:val="id-ID"/>
        </w:rPr>
        <w:t>.</w:t>
      </w:r>
    </w:p>
    <w:p w:rsidR="00F9167A" w:rsidRPr="00F9167A" w:rsidRDefault="00F9167A" w:rsidP="00F9167A">
      <w:pPr>
        <w:spacing w:after="0" w:line="360" w:lineRule="auto"/>
        <w:ind w:firstLine="720"/>
        <w:jc w:val="both"/>
        <w:rPr>
          <w:rFonts w:asciiTheme="majorBidi" w:hAnsiTheme="majorBidi" w:cstheme="majorBidi"/>
          <w:sz w:val="24"/>
          <w:szCs w:val="24"/>
          <w:lang w:val="id-ID"/>
        </w:rPr>
      </w:pPr>
      <w:r w:rsidRPr="00F9167A">
        <w:rPr>
          <w:rFonts w:asciiTheme="majorBidi" w:eastAsia="Times New Roman" w:hAnsiTheme="majorBidi" w:cstheme="majorBidi"/>
          <w:sz w:val="24"/>
          <w:szCs w:val="24"/>
          <w:lang w:val="id-ID" w:eastAsia="id-ID"/>
        </w:rPr>
        <w:t xml:space="preserve">Upaya pemeliharaan lingkungan membutuhkan partisipasi dari berbagai pihak seperti pemerintah, media massa, pendidik, tokoh-tokoh masyarakat, dan masyarakat umum. Beberapa aspek dasar yang diperlukan dalam memelihara lingkungan yaitu: pendidikan lingkungan, </w:t>
      </w:r>
      <w:r>
        <w:rPr>
          <w:rFonts w:asciiTheme="majorBidi" w:eastAsia="Times New Roman" w:hAnsiTheme="majorBidi" w:cstheme="majorBidi"/>
          <w:sz w:val="24"/>
          <w:szCs w:val="24"/>
          <w:lang w:val="id-ID" w:eastAsia="id-ID"/>
        </w:rPr>
        <w:t xml:space="preserve">peningkatan partisipasi masyarakat, </w:t>
      </w:r>
      <w:r w:rsidRPr="00F9167A">
        <w:rPr>
          <w:rFonts w:asciiTheme="majorBidi" w:eastAsia="Times New Roman" w:hAnsiTheme="majorBidi" w:cstheme="majorBidi"/>
          <w:sz w:val="24"/>
          <w:szCs w:val="24"/>
          <w:lang w:val="id-ID" w:eastAsia="id-ID"/>
        </w:rPr>
        <w:t xml:space="preserve">pemanfaatan media massa, kebijakan dan penegakan hukum lingkungan, </w:t>
      </w:r>
      <w:r>
        <w:rPr>
          <w:rFonts w:asciiTheme="majorBidi" w:eastAsia="Times New Roman" w:hAnsiTheme="majorBidi" w:cstheme="majorBidi"/>
          <w:sz w:val="24"/>
          <w:szCs w:val="24"/>
          <w:lang w:val="id-ID" w:eastAsia="id-ID"/>
        </w:rPr>
        <w:t xml:space="preserve">dan </w:t>
      </w:r>
      <w:r w:rsidRPr="00F9167A">
        <w:rPr>
          <w:rFonts w:asciiTheme="majorBidi" w:eastAsia="Times New Roman" w:hAnsiTheme="majorBidi" w:cstheme="majorBidi"/>
          <w:sz w:val="24"/>
          <w:szCs w:val="24"/>
          <w:lang w:val="id-ID" w:eastAsia="id-ID"/>
        </w:rPr>
        <w:t>kebijakan dan penegakan hukum lingkungan secara Islami</w:t>
      </w:r>
      <w:r>
        <w:rPr>
          <w:rFonts w:asciiTheme="majorBidi" w:eastAsia="Times New Roman" w:hAnsiTheme="majorBidi" w:cstheme="majorBidi"/>
          <w:sz w:val="24"/>
          <w:szCs w:val="24"/>
          <w:lang w:val="id-ID" w:eastAsia="id-ID"/>
        </w:rPr>
        <w:t>.</w:t>
      </w:r>
      <w:r w:rsidR="00CF2F4F">
        <w:rPr>
          <w:rFonts w:asciiTheme="majorBidi" w:eastAsia="Times New Roman" w:hAnsiTheme="majorBidi" w:cstheme="majorBidi"/>
          <w:sz w:val="24"/>
          <w:szCs w:val="24"/>
          <w:lang w:val="id-ID" w:eastAsia="id-ID"/>
        </w:rPr>
        <w:t xml:space="preserve"> Keberhasilan dalam menjaga kelestarian lingkungan akan membawa dampak yang positif bagi setiap komponen yang ada di dalamnya. Lingkungan yang sehat akan memberikan manfaat yang luar biasa. Cintai, jaga, dan manfaatkan segala yang ada dalam lingkungan sesuai dengan fungsinya.</w:t>
      </w:r>
    </w:p>
    <w:p w:rsidR="00F9167A" w:rsidRPr="00415120" w:rsidRDefault="00F9167A" w:rsidP="00F9167A">
      <w:pPr>
        <w:spacing w:after="0" w:line="360" w:lineRule="auto"/>
        <w:ind w:firstLine="720"/>
        <w:contextualSpacing/>
        <w:jc w:val="both"/>
        <w:rPr>
          <w:rFonts w:asciiTheme="majorBidi" w:eastAsia="Times New Roman" w:hAnsiTheme="majorBidi" w:cstheme="majorBidi"/>
          <w:i/>
          <w:iCs/>
          <w:sz w:val="24"/>
          <w:szCs w:val="24"/>
          <w:lang w:val="id-ID"/>
        </w:rPr>
      </w:pPr>
    </w:p>
    <w:p w:rsidR="009D261B" w:rsidRPr="00415120" w:rsidRDefault="009D261B" w:rsidP="002D3DC7">
      <w:pPr>
        <w:spacing w:after="0" w:line="360" w:lineRule="auto"/>
        <w:jc w:val="both"/>
        <w:rPr>
          <w:rFonts w:asciiTheme="majorBidi" w:hAnsiTheme="majorBidi" w:cstheme="majorBidi"/>
          <w:i/>
          <w:iCs/>
          <w:sz w:val="24"/>
          <w:szCs w:val="24"/>
          <w:lang w:val="id-ID"/>
        </w:rPr>
      </w:pPr>
    </w:p>
    <w:p w:rsidR="00C64570" w:rsidRPr="00415120" w:rsidRDefault="00C64570" w:rsidP="00457900">
      <w:pPr>
        <w:pStyle w:val="ListParagraph"/>
        <w:spacing w:after="0" w:line="360" w:lineRule="auto"/>
        <w:ind w:left="0"/>
        <w:jc w:val="center"/>
        <w:rPr>
          <w:rFonts w:asciiTheme="majorBidi" w:hAnsiTheme="majorBidi" w:cstheme="majorBidi"/>
          <w:b/>
          <w:bCs/>
          <w:i/>
          <w:iCs/>
          <w:sz w:val="24"/>
          <w:szCs w:val="24"/>
          <w:lang w:val="id-ID"/>
        </w:rPr>
      </w:pPr>
    </w:p>
    <w:p w:rsidR="00C64570" w:rsidRPr="00415120" w:rsidRDefault="00C64570" w:rsidP="00457900">
      <w:pPr>
        <w:pStyle w:val="ListParagraph"/>
        <w:spacing w:after="0" w:line="360" w:lineRule="auto"/>
        <w:ind w:left="0"/>
        <w:jc w:val="center"/>
        <w:rPr>
          <w:rFonts w:asciiTheme="majorBidi" w:hAnsiTheme="majorBidi" w:cstheme="majorBidi"/>
          <w:b/>
          <w:bCs/>
          <w:i/>
          <w:iCs/>
          <w:sz w:val="24"/>
          <w:szCs w:val="24"/>
          <w:lang w:val="id-ID"/>
        </w:rPr>
      </w:pPr>
    </w:p>
    <w:p w:rsidR="00C64570" w:rsidRPr="00415120" w:rsidRDefault="00C64570" w:rsidP="00457900">
      <w:pPr>
        <w:pStyle w:val="ListParagraph"/>
        <w:spacing w:after="0" w:line="360" w:lineRule="auto"/>
        <w:ind w:left="0"/>
        <w:jc w:val="center"/>
        <w:rPr>
          <w:rFonts w:asciiTheme="majorBidi" w:hAnsiTheme="majorBidi" w:cstheme="majorBidi"/>
          <w:b/>
          <w:bCs/>
          <w:i/>
          <w:iCs/>
          <w:sz w:val="24"/>
          <w:szCs w:val="24"/>
          <w:lang w:val="id-ID"/>
        </w:rPr>
      </w:pPr>
    </w:p>
    <w:p w:rsidR="00C64570" w:rsidRPr="00415120" w:rsidRDefault="00C64570" w:rsidP="00457900">
      <w:pPr>
        <w:pStyle w:val="ListParagraph"/>
        <w:spacing w:after="0" w:line="360" w:lineRule="auto"/>
        <w:ind w:left="0"/>
        <w:jc w:val="center"/>
        <w:rPr>
          <w:rFonts w:asciiTheme="majorBidi" w:hAnsiTheme="majorBidi" w:cstheme="majorBidi"/>
          <w:b/>
          <w:bCs/>
          <w:i/>
          <w:iCs/>
          <w:sz w:val="24"/>
          <w:szCs w:val="24"/>
          <w:lang w:val="id-ID"/>
        </w:rPr>
      </w:pPr>
    </w:p>
    <w:p w:rsidR="00CF2F4F" w:rsidRPr="00415120" w:rsidRDefault="00CF2F4F" w:rsidP="00457900">
      <w:pPr>
        <w:pStyle w:val="ListParagraph"/>
        <w:spacing w:after="0" w:line="360" w:lineRule="auto"/>
        <w:ind w:left="0"/>
        <w:jc w:val="center"/>
        <w:rPr>
          <w:rFonts w:asciiTheme="majorBidi" w:hAnsiTheme="majorBidi" w:cstheme="majorBidi"/>
          <w:b/>
          <w:bCs/>
          <w:i/>
          <w:iCs/>
          <w:sz w:val="24"/>
          <w:szCs w:val="24"/>
          <w:lang w:val="id-ID"/>
        </w:rPr>
      </w:pPr>
    </w:p>
    <w:p w:rsidR="00CF2F4F" w:rsidRPr="00415120" w:rsidRDefault="00CF2F4F" w:rsidP="00457900">
      <w:pPr>
        <w:pStyle w:val="ListParagraph"/>
        <w:spacing w:after="0" w:line="360" w:lineRule="auto"/>
        <w:ind w:left="0"/>
        <w:jc w:val="center"/>
        <w:rPr>
          <w:rFonts w:asciiTheme="majorBidi" w:hAnsiTheme="majorBidi" w:cstheme="majorBidi"/>
          <w:b/>
          <w:bCs/>
          <w:i/>
          <w:iCs/>
          <w:sz w:val="24"/>
          <w:szCs w:val="24"/>
          <w:lang w:val="id-ID"/>
        </w:rPr>
      </w:pPr>
    </w:p>
    <w:p w:rsidR="00CF2F4F" w:rsidRDefault="00CF2F4F" w:rsidP="00457900">
      <w:pPr>
        <w:pStyle w:val="ListParagraph"/>
        <w:spacing w:after="0" w:line="360" w:lineRule="auto"/>
        <w:ind w:left="0"/>
        <w:jc w:val="center"/>
        <w:rPr>
          <w:rFonts w:asciiTheme="majorBidi" w:hAnsiTheme="majorBidi" w:cstheme="majorBidi"/>
          <w:b/>
          <w:bCs/>
          <w:sz w:val="24"/>
          <w:szCs w:val="24"/>
        </w:rPr>
      </w:pPr>
    </w:p>
    <w:p w:rsidR="00F43AC3" w:rsidRDefault="00F43AC3" w:rsidP="00457900">
      <w:pPr>
        <w:pStyle w:val="ListParagraph"/>
        <w:spacing w:after="0" w:line="360" w:lineRule="auto"/>
        <w:ind w:left="0"/>
        <w:jc w:val="center"/>
        <w:rPr>
          <w:rFonts w:asciiTheme="majorBidi" w:hAnsiTheme="majorBidi" w:cstheme="majorBidi"/>
          <w:b/>
          <w:bCs/>
          <w:sz w:val="24"/>
          <w:szCs w:val="24"/>
        </w:rPr>
      </w:pPr>
    </w:p>
    <w:p w:rsidR="00427916" w:rsidRPr="00F43AC3" w:rsidRDefault="00427916" w:rsidP="00457900">
      <w:pPr>
        <w:pStyle w:val="ListParagraph"/>
        <w:spacing w:after="0" w:line="360" w:lineRule="auto"/>
        <w:ind w:left="0"/>
        <w:jc w:val="center"/>
        <w:rPr>
          <w:rFonts w:asciiTheme="majorBidi" w:hAnsiTheme="majorBidi" w:cstheme="majorBidi"/>
          <w:b/>
          <w:bCs/>
          <w:sz w:val="24"/>
          <w:szCs w:val="24"/>
        </w:rPr>
      </w:pPr>
    </w:p>
    <w:p w:rsidR="008A0403" w:rsidRPr="00CA0C05" w:rsidRDefault="009D261B" w:rsidP="00415120">
      <w:pPr>
        <w:pStyle w:val="ListParagraph"/>
        <w:spacing w:after="0" w:line="360" w:lineRule="auto"/>
        <w:ind w:left="0"/>
        <w:jc w:val="center"/>
        <w:rPr>
          <w:rFonts w:asciiTheme="majorBidi" w:hAnsiTheme="majorBidi" w:cstheme="majorBidi"/>
          <w:b/>
          <w:bCs/>
          <w:sz w:val="24"/>
          <w:szCs w:val="24"/>
          <w:lang w:val="id-ID"/>
        </w:rPr>
      </w:pPr>
      <w:r w:rsidRPr="00CA0C05">
        <w:rPr>
          <w:rFonts w:asciiTheme="majorBidi" w:hAnsiTheme="majorBidi" w:cstheme="majorBidi"/>
          <w:b/>
          <w:bCs/>
          <w:sz w:val="24"/>
          <w:szCs w:val="24"/>
          <w:lang w:val="id-ID"/>
        </w:rPr>
        <w:lastRenderedPageBreak/>
        <w:t>DAFTAR KEPUSTAKAAN</w:t>
      </w:r>
    </w:p>
    <w:p w:rsidR="00C64570" w:rsidRPr="00CA0C05" w:rsidRDefault="004674E4" w:rsidP="00D80829">
      <w:pPr>
        <w:pStyle w:val="FootnoteText"/>
        <w:ind w:firstLine="720"/>
        <w:jc w:val="both"/>
        <w:rPr>
          <w:rFonts w:asciiTheme="majorBidi" w:hAnsiTheme="majorBidi" w:cstheme="majorBidi"/>
          <w:sz w:val="24"/>
          <w:szCs w:val="24"/>
          <w:lang w:val="id-ID"/>
        </w:rPr>
      </w:pPr>
      <w:r w:rsidRPr="00CA0C05">
        <w:rPr>
          <w:rFonts w:asciiTheme="majorBidi" w:hAnsiTheme="majorBidi" w:cstheme="majorBidi"/>
          <w:sz w:val="24"/>
          <w:szCs w:val="24"/>
          <w:lang w:val="id-ID"/>
        </w:rPr>
        <w:t xml:space="preserve">Abu Huraerah, </w:t>
      </w:r>
      <w:r w:rsidRPr="00CA0C05">
        <w:rPr>
          <w:rFonts w:asciiTheme="majorBidi" w:hAnsiTheme="majorBidi" w:cstheme="majorBidi"/>
          <w:i/>
          <w:iCs/>
          <w:sz w:val="24"/>
          <w:szCs w:val="24"/>
          <w:lang w:val="id-ID"/>
        </w:rPr>
        <w:t xml:space="preserve">Pengorganisasian dan Pengembangan Masyarakat Model dan Strategi Pembangunan Berbasis Kerakyatan, </w:t>
      </w:r>
      <w:r w:rsidRPr="00CA0C05">
        <w:rPr>
          <w:rFonts w:asciiTheme="majorBidi" w:hAnsiTheme="majorBidi" w:cstheme="majorBidi"/>
          <w:sz w:val="24"/>
          <w:szCs w:val="24"/>
          <w:lang w:val="id-ID"/>
        </w:rPr>
        <w:t>cet. 2</w:t>
      </w:r>
      <w:r w:rsidRPr="00CA0C05">
        <w:rPr>
          <w:rFonts w:asciiTheme="majorBidi" w:hAnsiTheme="majorBidi" w:cstheme="majorBidi"/>
          <w:i/>
          <w:iCs/>
          <w:sz w:val="24"/>
          <w:szCs w:val="24"/>
          <w:lang w:val="id-ID"/>
        </w:rPr>
        <w:t xml:space="preserve">, </w:t>
      </w:r>
      <w:r w:rsidRPr="00CA0C05">
        <w:rPr>
          <w:rFonts w:asciiTheme="majorBidi" w:hAnsiTheme="majorBidi" w:cstheme="majorBidi"/>
          <w:sz w:val="24"/>
          <w:szCs w:val="24"/>
          <w:lang w:val="id-ID"/>
        </w:rPr>
        <w:t>Bandung: Humaniora, 2011.</w:t>
      </w:r>
    </w:p>
    <w:p w:rsidR="006A7D4F" w:rsidRPr="00D80829" w:rsidRDefault="007D7EAE" w:rsidP="00D80829">
      <w:pPr>
        <w:pStyle w:val="FootnoteText"/>
        <w:ind w:firstLine="720"/>
        <w:jc w:val="both"/>
        <w:rPr>
          <w:rFonts w:asciiTheme="majorBidi" w:hAnsiTheme="majorBidi" w:cstheme="majorBidi"/>
          <w:sz w:val="24"/>
          <w:szCs w:val="24"/>
        </w:rPr>
      </w:pPr>
      <w:r w:rsidRPr="00CA0C05">
        <w:rPr>
          <w:rFonts w:asciiTheme="majorBidi" w:hAnsiTheme="majorBidi" w:cstheme="majorBidi"/>
          <w:sz w:val="24"/>
          <w:szCs w:val="24"/>
        </w:rPr>
        <w:t xml:space="preserve">Aca Sughandhy, </w:t>
      </w:r>
      <w:r w:rsidRPr="00CA0C05">
        <w:rPr>
          <w:rFonts w:asciiTheme="majorBidi" w:hAnsiTheme="majorBidi" w:cstheme="majorBidi"/>
          <w:i/>
          <w:iCs/>
          <w:sz w:val="24"/>
          <w:szCs w:val="24"/>
          <w:lang w:val="id-ID"/>
        </w:rPr>
        <w:t>et al</w:t>
      </w:r>
      <w:r w:rsidRPr="00CA0C05">
        <w:rPr>
          <w:rFonts w:asciiTheme="majorBidi" w:hAnsiTheme="majorBidi" w:cstheme="majorBidi"/>
          <w:sz w:val="24"/>
          <w:szCs w:val="24"/>
          <w:lang w:val="id-ID"/>
        </w:rPr>
        <w:t>,</w:t>
      </w:r>
      <w:r w:rsidR="004674E4" w:rsidRPr="00CA0C05">
        <w:rPr>
          <w:rFonts w:asciiTheme="majorBidi" w:hAnsiTheme="majorBidi" w:cstheme="majorBidi"/>
          <w:sz w:val="24"/>
          <w:szCs w:val="24"/>
        </w:rPr>
        <w:t xml:space="preserve"> </w:t>
      </w:r>
      <w:r w:rsidR="004674E4" w:rsidRPr="00CA0C05">
        <w:rPr>
          <w:rFonts w:asciiTheme="majorBidi" w:hAnsiTheme="majorBidi" w:cstheme="majorBidi"/>
          <w:i/>
          <w:iCs/>
          <w:sz w:val="24"/>
          <w:szCs w:val="24"/>
        </w:rPr>
        <w:t xml:space="preserve">Pembangunan Berkelanjutan Berwawasan Lingkungan </w:t>
      </w:r>
      <w:r w:rsidRPr="00CA0C05">
        <w:rPr>
          <w:rFonts w:asciiTheme="majorBidi" w:hAnsiTheme="majorBidi" w:cstheme="majorBidi"/>
          <w:sz w:val="24"/>
          <w:szCs w:val="24"/>
        </w:rPr>
        <w:t xml:space="preserve"> </w:t>
      </w:r>
      <w:r w:rsidR="004674E4" w:rsidRPr="00CA0C05">
        <w:rPr>
          <w:rFonts w:asciiTheme="majorBidi" w:hAnsiTheme="majorBidi" w:cstheme="majorBidi"/>
          <w:sz w:val="24"/>
          <w:szCs w:val="24"/>
        </w:rPr>
        <w:t>Jakarta : Bumi Aksara, 2007</w:t>
      </w:r>
      <w:r w:rsidR="004674E4" w:rsidRPr="00CA0C05">
        <w:rPr>
          <w:rFonts w:asciiTheme="majorBidi" w:hAnsiTheme="majorBidi" w:cstheme="majorBidi"/>
          <w:sz w:val="24"/>
          <w:szCs w:val="24"/>
          <w:lang w:val="id-ID"/>
        </w:rPr>
        <w:t>.</w:t>
      </w:r>
    </w:p>
    <w:p w:rsidR="00415120" w:rsidRPr="00D80829" w:rsidRDefault="00415120" w:rsidP="00D80829">
      <w:pPr>
        <w:pStyle w:val="FootnoteText"/>
        <w:ind w:firstLine="720"/>
        <w:jc w:val="both"/>
        <w:rPr>
          <w:rFonts w:asciiTheme="majorBidi" w:hAnsiTheme="majorBidi" w:cstheme="majorBidi"/>
          <w:sz w:val="24"/>
          <w:szCs w:val="24"/>
        </w:rPr>
      </w:pPr>
      <w:r>
        <w:rPr>
          <w:rFonts w:asciiTheme="majorBidi" w:hAnsiTheme="majorBidi" w:cstheme="majorBidi"/>
          <w:sz w:val="24"/>
          <w:szCs w:val="24"/>
          <w:lang w:val="id-ID"/>
        </w:rPr>
        <w:t xml:space="preserve">Aprilia Thenesa, </w:t>
      </w:r>
      <w:r>
        <w:rPr>
          <w:rFonts w:asciiTheme="majorBidi" w:hAnsiTheme="majorBidi" w:cstheme="majorBidi"/>
          <w:i/>
          <w:iCs/>
          <w:sz w:val="24"/>
          <w:szCs w:val="24"/>
          <w:lang w:val="id-ID"/>
        </w:rPr>
        <w:t xml:space="preserve">et al, Pembangunan Berbasis Masyarakat, </w:t>
      </w:r>
      <w:r>
        <w:rPr>
          <w:rFonts w:asciiTheme="majorBidi" w:hAnsiTheme="majorBidi" w:cstheme="majorBidi"/>
          <w:sz w:val="24"/>
          <w:szCs w:val="24"/>
          <w:lang w:val="id-ID"/>
        </w:rPr>
        <w:t>Bandung: Alfabeta, 2014.</w:t>
      </w:r>
    </w:p>
    <w:p w:rsidR="004674E4" w:rsidRPr="00D80829" w:rsidRDefault="004674E4" w:rsidP="00D80829">
      <w:pPr>
        <w:pStyle w:val="FootnoteText"/>
        <w:ind w:firstLine="720"/>
        <w:jc w:val="both"/>
        <w:rPr>
          <w:rFonts w:asciiTheme="majorBidi" w:hAnsiTheme="majorBidi" w:cstheme="majorBidi"/>
          <w:sz w:val="24"/>
          <w:szCs w:val="24"/>
        </w:rPr>
      </w:pPr>
      <w:r w:rsidRPr="00CA0C05">
        <w:rPr>
          <w:rFonts w:asciiTheme="majorBidi" w:hAnsiTheme="majorBidi" w:cstheme="majorBidi"/>
          <w:sz w:val="24"/>
          <w:szCs w:val="24"/>
          <w:lang w:val="id-ID"/>
        </w:rPr>
        <w:t xml:space="preserve">Alwi Shihab, Islam </w:t>
      </w:r>
      <w:r w:rsidRPr="00CA0C05">
        <w:rPr>
          <w:rFonts w:asciiTheme="majorBidi" w:hAnsiTheme="majorBidi" w:cstheme="majorBidi"/>
          <w:i/>
          <w:iCs/>
          <w:sz w:val="24"/>
          <w:szCs w:val="24"/>
          <w:lang w:val="id-ID"/>
        </w:rPr>
        <w:t>Inklusif Menuju Sikap Terbuka Dalam Beragama</w:t>
      </w:r>
      <w:r w:rsidRPr="00CA0C05">
        <w:rPr>
          <w:rFonts w:asciiTheme="majorBidi" w:hAnsiTheme="majorBidi" w:cstheme="majorBidi"/>
          <w:sz w:val="24"/>
          <w:szCs w:val="24"/>
        </w:rPr>
        <w:t xml:space="preserve"> </w:t>
      </w:r>
      <w:r w:rsidRPr="00CA0C05">
        <w:rPr>
          <w:rFonts w:asciiTheme="majorBidi" w:hAnsiTheme="majorBidi" w:cstheme="majorBidi"/>
          <w:i/>
          <w:iCs/>
          <w:sz w:val="24"/>
          <w:szCs w:val="24"/>
        </w:rPr>
        <w:t xml:space="preserve">Cetakan </w:t>
      </w:r>
      <w:r w:rsidRPr="00CA0C05">
        <w:rPr>
          <w:rFonts w:asciiTheme="majorBidi" w:hAnsiTheme="majorBidi" w:cstheme="majorBidi"/>
          <w:i/>
          <w:iCs/>
          <w:sz w:val="24"/>
          <w:szCs w:val="24"/>
          <w:lang w:val="id-ID"/>
        </w:rPr>
        <w:t>IV</w:t>
      </w:r>
      <w:r w:rsidRPr="00CA0C05">
        <w:rPr>
          <w:rFonts w:asciiTheme="majorBidi" w:hAnsiTheme="majorBidi" w:cstheme="majorBidi"/>
          <w:sz w:val="24"/>
          <w:szCs w:val="24"/>
          <w:lang w:val="id-ID"/>
        </w:rPr>
        <w:t>, Bandung</w:t>
      </w:r>
      <w:r w:rsidRPr="00CA0C05">
        <w:rPr>
          <w:rFonts w:asciiTheme="majorBidi" w:hAnsiTheme="majorBidi" w:cstheme="majorBidi"/>
          <w:sz w:val="24"/>
          <w:szCs w:val="24"/>
        </w:rPr>
        <w:t xml:space="preserve">: </w:t>
      </w:r>
      <w:r w:rsidRPr="00CA0C05">
        <w:rPr>
          <w:rFonts w:asciiTheme="majorBidi" w:hAnsiTheme="majorBidi" w:cstheme="majorBidi"/>
          <w:sz w:val="24"/>
          <w:szCs w:val="24"/>
          <w:lang w:val="id-ID"/>
        </w:rPr>
        <w:t>Mizan.</w:t>
      </w:r>
      <w:r w:rsidRPr="00CA0C05">
        <w:rPr>
          <w:rFonts w:asciiTheme="majorBidi" w:hAnsiTheme="majorBidi" w:cstheme="majorBidi"/>
          <w:sz w:val="24"/>
          <w:szCs w:val="24"/>
        </w:rPr>
        <w:t xml:space="preserve"> </w:t>
      </w:r>
      <w:r w:rsidRPr="00CA0C05">
        <w:rPr>
          <w:rFonts w:asciiTheme="majorBidi" w:hAnsiTheme="majorBidi" w:cstheme="majorBidi"/>
          <w:sz w:val="24"/>
          <w:szCs w:val="24"/>
          <w:lang w:val="id-ID"/>
        </w:rPr>
        <w:t>1999.</w:t>
      </w:r>
    </w:p>
    <w:p w:rsidR="004674E4" w:rsidRPr="00D80829" w:rsidRDefault="004674E4" w:rsidP="00D80829">
      <w:pPr>
        <w:pStyle w:val="FootnoteText"/>
        <w:ind w:firstLine="720"/>
        <w:jc w:val="both"/>
        <w:rPr>
          <w:rFonts w:asciiTheme="majorBidi" w:hAnsiTheme="majorBidi" w:cstheme="majorBidi"/>
          <w:sz w:val="24"/>
          <w:szCs w:val="24"/>
        </w:rPr>
      </w:pPr>
      <w:r w:rsidRPr="00CA0C05">
        <w:rPr>
          <w:rFonts w:asciiTheme="majorBidi" w:hAnsiTheme="majorBidi" w:cstheme="majorBidi"/>
          <w:sz w:val="24"/>
          <w:szCs w:val="24"/>
        </w:rPr>
        <w:t xml:space="preserve">Holil Sulaiman, </w:t>
      </w:r>
      <w:r w:rsidRPr="00CA0C05">
        <w:rPr>
          <w:rFonts w:asciiTheme="majorBidi" w:hAnsiTheme="majorBidi" w:cstheme="majorBidi"/>
          <w:i/>
          <w:iCs/>
          <w:sz w:val="24"/>
          <w:szCs w:val="24"/>
        </w:rPr>
        <w:t>Partisipasi So</w:t>
      </w:r>
      <w:r w:rsidRPr="00CA0C05">
        <w:rPr>
          <w:rFonts w:asciiTheme="majorBidi" w:hAnsiTheme="majorBidi" w:cstheme="majorBidi"/>
          <w:i/>
          <w:iCs/>
          <w:sz w:val="24"/>
          <w:szCs w:val="24"/>
          <w:lang w:val="id-ID"/>
        </w:rPr>
        <w:t>s</w:t>
      </w:r>
      <w:r w:rsidRPr="00CA0C05">
        <w:rPr>
          <w:rFonts w:asciiTheme="majorBidi" w:hAnsiTheme="majorBidi" w:cstheme="majorBidi"/>
          <w:i/>
          <w:iCs/>
          <w:sz w:val="24"/>
          <w:szCs w:val="24"/>
        </w:rPr>
        <w:t xml:space="preserve">ial </w:t>
      </w:r>
      <w:r w:rsidRPr="00CA0C05">
        <w:rPr>
          <w:rFonts w:asciiTheme="majorBidi" w:hAnsiTheme="majorBidi" w:cstheme="majorBidi"/>
          <w:i/>
          <w:iCs/>
          <w:sz w:val="24"/>
          <w:szCs w:val="24"/>
          <w:lang w:val="id-ID"/>
        </w:rPr>
        <w:t>d</w:t>
      </w:r>
      <w:r w:rsidRPr="00CA0C05">
        <w:rPr>
          <w:rFonts w:asciiTheme="majorBidi" w:hAnsiTheme="majorBidi" w:cstheme="majorBidi"/>
          <w:i/>
          <w:iCs/>
          <w:sz w:val="24"/>
          <w:szCs w:val="24"/>
        </w:rPr>
        <w:t>alam Usaha Kesejahtaraan So</w:t>
      </w:r>
      <w:r w:rsidRPr="00CA0C05">
        <w:rPr>
          <w:rFonts w:asciiTheme="majorBidi" w:hAnsiTheme="majorBidi" w:cstheme="majorBidi"/>
          <w:i/>
          <w:iCs/>
          <w:sz w:val="24"/>
          <w:szCs w:val="24"/>
          <w:lang w:val="id-ID"/>
        </w:rPr>
        <w:t>s</w:t>
      </w:r>
      <w:r w:rsidRPr="00CA0C05">
        <w:rPr>
          <w:rFonts w:asciiTheme="majorBidi" w:hAnsiTheme="majorBidi" w:cstheme="majorBidi"/>
          <w:i/>
          <w:iCs/>
          <w:sz w:val="24"/>
          <w:szCs w:val="24"/>
        </w:rPr>
        <w:t>ial</w:t>
      </w:r>
      <w:r w:rsidRPr="00CA0C05">
        <w:rPr>
          <w:rFonts w:asciiTheme="majorBidi" w:hAnsiTheme="majorBidi" w:cstheme="majorBidi"/>
          <w:sz w:val="24"/>
          <w:szCs w:val="24"/>
        </w:rPr>
        <w:t xml:space="preserve"> Bandung</w:t>
      </w:r>
      <w:r w:rsidRPr="00CA0C05">
        <w:rPr>
          <w:rFonts w:asciiTheme="majorBidi" w:hAnsiTheme="majorBidi" w:cstheme="majorBidi"/>
          <w:sz w:val="24"/>
          <w:szCs w:val="24"/>
          <w:lang w:val="id-ID"/>
        </w:rPr>
        <w:t>:</w:t>
      </w:r>
      <w:r w:rsidRPr="00CA0C05">
        <w:rPr>
          <w:rFonts w:asciiTheme="majorBidi" w:hAnsiTheme="majorBidi" w:cstheme="majorBidi"/>
          <w:sz w:val="24"/>
          <w:szCs w:val="24"/>
        </w:rPr>
        <w:t xml:space="preserve"> 1980</w:t>
      </w:r>
      <w:r w:rsidRPr="00CA0C05">
        <w:rPr>
          <w:rFonts w:asciiTheme="majorBidi" w:hAnsiTheme="majorBidi" w:cstheme="majorBidi"/>
          <w:sz w:val="24"/>
          <w:szCs w:val="24"/>
          <w:lang w:val="id-ID"/>
        </w:rPr>
        <w:t>.</w:t>
      </w:r>
      <w:r w:rsidRPr="00CA0C05">
        <w:rPr>
          <w:rFonts w:asciiTheme="majorBidi" w:hAnsiTheme="majorBidi" w:cstheme="majorBidi"/>
          <w:sz w:val="24"/>
          <w:szCs w:val="24"/>
        </w:rPr>
        <w:t xml:space="preserve"> </w:t>
      </w:r>
    </w:p>
    <w:p w:rsidR="004674E4" w:rsidRPr="00D80829" w:rsidRDefault="004674E4" w:rsidP="00D80829">
      <w:pPr>
        <w:pStyle w:val="FootnoteText"/>
        <w:ind w:firstLine="720"/>
        <w:jc w:val="both"/>
        <w:rPr>
          <w:rFonts w:asciiTheme="majorBidi" w:hAnsiTheme="majorBidi" w:cstheme="majorBidi"/>
          <w:sz w:val="24"/>
          <w:szCs w:val="24"/>
        </w:rPr>
      </w:pPr>
      <w:r w:rsidRPr="00CA0C05">
        <w:rPr>
          <w:rFonts w:asciiTheme="majorBidi" w:hAnsiTheme="majorBidi" w:cstheme="majorBidi"/>
          <w:sz w:val="24"/>
          <w:szCs w:val="24"/>
        </w:rPr>
        <w:t xml:space="preserve">Isbandi Rukminto Adi, </w:t>
      </w:r>
      <w:r w:rsidRPr="00CA0C05">
        <w:rPr>
          <w:rFonts w:asciiTheme="majorBidi" w:hAnsiTheme="majorBidi" w:cstheme="majorBidi"/>
          <w:i/>
          <w:iCs/>
          <w:sz w:val="24"/>
          <w:szCs w:val="24"/>
        </w:rPr>
        <w:t>Perencanaan Partisipatoris Berbasis Asset Komunitas: Dari Pemikiran Menuju Penerapan</w:t>
      </w:r>
      <w:r w:rsidRPr="00CA0C05">
        <w:rPr>
          <w:rFonts w:asciiTheme="majorBidi" w:hAnsiTheme="majorBidi" w:cstheme="majorBidi"/>
          <w:sz w:val="24"/>
          <w:szCs w:val="24"/>
        </w:rPr>
        <w:t>. Depok: Fisip Ui Pres, 2007</w:t>
      </w:r>
      <w:r w:rsidRPr="00CA0C05">
        <w:rPr>
          <w:rFonts w:asciiTheme="majorBidi" w:hAnsiTheme="majorBidi" w:cstheme="majorBidi"/>
          <w:sz w:val="24"/>
          <w:szCs w:val="24"/>
          <w:lang w:val="id-ID"/>
        </w:rPr>
        <w:t>.</w:t>
      </w:r>
    </w:p>
    <w:p w:rsidR="004674E4" w:rsidRPr="00D80829" w:rsidRDefault="008A0403" w:rsidP="00D80829">
      <w:pPr>
        <w:pStyle w:val="FootnoteText"/>
        <w:ind w:firstLine="720"/>
        <w:jc w:val="both"/>
        <w:rPr>
          <w:rFonts w:asciiTheme="majorBidi" w:hAnsiTheme="majorBidi" w:cstheme="majorBidi"/>
          <w:sz w:val="24"/>
          <w:szCs w:val="24"/>
        </w:rPr>
      </w:pPr>
      <w:r w:rsidRPr="00CA0C05">
        <w:rPr>
          <w:rFonts w:asciiTheme="majorBidi" w:hAnsiTheme="majorBidi" w:cstheme="majorBidi"/>
          <w:sz w:val="24"/>
          <w:szCs w:val="24"/>
          <w:lang w:val="id-ID"/>
        </w:rPr>
        <w:t>Rosmita,</w:t>
      </w:r>
      <w:r w:rsidRPr="00CA0C05">
        <w:rPr>
          <w:rFonts w:asciiTheme="majorBidi" w:hAnsiTheme="majorBidi" w:cstheme="majorBidi"/>
          <w:sz w:val="24"/>
          <w:szCs w:val="24"/>
        </w:rPr>
        <w:t xml:space="preserve"> </w:t>
      </w:r>
      <w:r w:rsidRPr="00CA0C05">
        <w:rPr>
          <w:rFonts w:asciiTheme="majorBidi" w:hAnsiTheme="majorBidi" w:cstheme="majorBidi"/>
          <w:i/>
          <w:iCs/>
          <w:sz w:val="24"/>
          <w:szCs w:val="24"/>
          <w:lang w:val="id-ID"/>
        </w:rPr>
        <w:t>et al</w:t>
      </w:r>
      <w:r w:rsidRPr="00CA0C05">
        <w:rPr>
          <w:rFonts w:asciiTheme="majorBidi" w:hAnsiTheme="majorBidi" w:cstheme="majorBidi"/>
          <w:sz w:val="24"/>
          <w:szCs w:val="24"/>
          <w:lang w:val="id-ID"/>
        </w:rPr>
        <w:t>,</w:t>
      </w:r>
      <w:r w:rsidRPr="00CA0C05">
        <w:rPr>
          <w:rFonts w:asciiTheme="majorBidi" w:hAnsiTheme="majorBidi" w:cstheme="majorBidi"/>
          <w:sz w:val="24"/>
          <w:szCs w:val="24"/>
        </w:rPr>
        <w:t xml:space="preserve"> </w:t>
      </w:r>
      <w:r w:rsidRPr="00CA0C05">
        <w:rPr>
          <w:rFonts w:asciiTheme="majorBidi" w:hAnsiTheme="majorBidi" w:cstheme="majorBidi"/>
          <w:i/>
          <w:iCs/>
          <w:sz w:val="24"/>
          <w:szCs w:val="24"/>
          <w:lang w:val="id-ID"/>
        </w:rPr>
        <w:t>Ilmu Kesejahteraan Sosial,</w:t>
      </w:r>
      <w:r w:rsidRPr="00CA0C05">
        <w:rPr>
          <w:rFonts w:asciiTheme="majorBidi" w:hAnsiTheme="majorBidi" w:cstheme="majorBidi"/>
          <w:i/>
          <w:iCs/>
          <w:sz w:val="24"/>
          <w:szCs w:val="24"/>
        </w:rPr>
        <w:t xml:space="preserve"> </w:t>
      </w:r>
      <w:r w:rsidR="007D7EAE" w:rsidRPr="00CA0C05">
        <w:rPr>
          <w:rFonts w:asciiTheme="majorBidi" w:hAnsiTheme="majorBidi" w:cstheme="majorBidi"/>
          <w:sz w:val="24"/>
          <w:szCs w:val="24"/>
          <w:lang w:val="id-ID"/>
        </w:rPr>
        <w:t>Pekanbaru</w:t>
      </w:r>
      <w:r w:rsidRPr="00CA0C05">
        <w:rPr>
          <w:rFonts w:asciiTheme="majorBidi" w:hAnsiTheme="majorBidi" w:cstheme="majorBidi"/>
          <w:sz w:val="24"/>
          <w:szCs w:val="24"/>
        </w:rPr>
        <w:t xml:space="preserve">: </w:t>
      </w:r>
      <w:r w:rsidRPr="00CA0C05">
        <w:rPr>
          <w:rFonts w:asciiTheme="majorBidi" w:hAnsiTheme="majorBidi" w:cstheme="majorBidi"/>
          <w:sz w:val="24"/>
          <w:szCs w:val="24"/>
          <w:lang w:val="id-ID"/>
        </w:rPr>
        <w:t>Percetakan Pustaka Riau</w:t>
      </w:r>
      <w:r w:rsidRPr="00CA0C05">
        <w:rPr>
          <w:rFonts w:asciiTheme="majorBidi" w:hAnsiTheme="majorBidi" w:cstheme="majorBidi"/>
          <w:sz w:val="24"/>
          <w:szCs w:val="24"/>
        </w:rPr>
        <w:t xml:space="preserve">, </w:t>
      </w:r>
      <w:r w:rsidRPr="00CA0C05">
        <w:rPr>
          <w:rFonts w:asciiTheme="majorBidi" w:hAnsiTheme="majorBidi" w:cstheme="majorBidi"/>
          <w:sz w:val="24"/>
          <w:szCs w:val="24"/>
          <w:lang w:val="id-ID"/>
        </w:rPr>
        <w:t>2011.</w:t>
      </w:r>
    </w:p>
    <w:p w:rsidR="004674E4" w:rsidRPr="00D80829" w:rsidRDefault="004674E4" w:rsidP="00D80829">
      <w:pPr>
        <w:pStyle w:val="FootnoteText"/>
        <w:ind w:firstLine="720"/>
        <w:jc w:val="both"/>
        <w:rPr>
          <w:rFonts w:asciiTheme="majorBidi" w:hAnsiTheme="majorBidi" w:cstheme="majorBidi"/>
          <w:sz w:val="24"/>
          <w:szCs w:val="24"/>
        </w:rPr>
      </w:pPr>
      <w:r w:rsidRPr="00CA0C05">
        <w:rPr>
          <w:rFonts w:asciiTheme="majorBidi" w:hAnsiTheme="majorBidi" w:cstheme="majorBidi"/>
          <w:sz w:val="24"/>
          <w:szCs w:val="24"/>
          <w:lang w:val="id-ID"/>
        </w:rPr>
        <w:t xml:space="preserve">Muhammad Al Ghazali, </w:t>
      </w:r>
      <w:r w:rsidRPr="00CA0C05">
        <w:rPr>
          <w:rFonts w:asciiTheme="majorBidi" w:hAnsiTheme="majorBidi" w:cstheme="majorBidi"/>
          <w:i/>
          <w:iCs/>
          <w:sz w:val="24"/>
          <w:szCs w:val="24"/>
          <w:lang w:val="id-ID"/>
        </w:rPr>
        <w:t xml:space="preserve"> Akhlak Seorang Muslim</w:t>
      </w:r>
      <w:r w:rsidRPr="00CA0C05">
        <w:rPr>
          <w:rFonts w:asciiTheme="majorBidi" w:hAnsiTheme="majorBidi" w:cstheme="majorBidi"/>
          <w:b/>
          <w:bCs/>
          <w:i/>
          <w:iCs/>
          <w:sz w:val="24"/>
          <w:szCs w:val="24"/>
          <w:lang w:val="id-ID"/>
        </w:rPr>
        <w:t xml:space="preserve">. </w:t>
      </w:r>
      <w:r w:rsidRPr="00CA0C05">
        <w:rPr>
          <w:rFonts w:asciiTheme="majorBidi" w:hAnsiTheme="majorBidi" w:cstheme="majorBidi"/>
          <w:sz w:val="24"/>
          <w:szCs w:val="24"/>
          <w:lang w:val="id-ID"/>
        </w:rPr>
        <w:t>Semarang: Wicaksana, 1992.</w:t>
      </w:r>
    </w:p>
    <w:p w:rsidR="004674E4" w:rsidRPr="00D80829" w:rsidRDefault="008A0403" w:rsidP="00D80829">
      <w:pPr>
        <w:pStyle w:val="FootnoteText"/>
        <w:ind w:firstLine="720"/>
        <w:jc w:val="both"/>
        <w:rPr>
          <w:rFonts w:asciiTheme="majorBidi" w:hAnsiTheme="majorBidi" w:cstheme="majorBidi"/>
          <w:sz w:val="24"/>
          <w:szCs w:val="24"/>
        </w:rPr>
      </w:pPr>
      <w:r w:rsidRPr="00CA0C05">
        <w:rPr>
          <w:rFonts w:asciiTheme="majorBidi" w:hAnsiTheme="majorBidi" w:cstheme="majorBidi"/>
          <w:sz w:val="24"/>
          <w:szCs w:val="24"/>
        </w:rPr>
        <w:t>Rusmin Tumanggor</w:t>
      </w:r>
      <w:r w:rsidRPr="00CA0C05">
        <w:rPr>
          <w:rFonts w:asciiTheme="majorBidi" w:hAnsiTheme="majorBidi" w:cstheme="majorBidi"/>
          <w:sz w:val="24"/>
          <w:szCs w:val="24"/>
          <w:lang w:val="id-ID"/>
        </w:rPr>
        <w:t>,</w:t>
      </w:r>
      <w:r w:rsidRPr="00CA0C05">
        <w:rPr>
          <w:rFonts w:asciiTheme="majorBidi" w:hAnsiTheme="majorBidi" w:cstheme="majorBidi"/>
          <w:sz w:val="24"/>
          <w:szCs w:val="24"/>
        </w:rPr>
        <w:t xml:space="preserve"> </w:t>
      </w:r>
      <w:r w:rsidR="002D3DC7">
        <w:rPr>
          <w:rFonts w:asciiTheme="majorBidi" w:hAnsiTheme="majorBidi" w:cstheme="majorBidi"/>
          <w:i/>
          <w:iCs/>
          <w:sz w:val="24"/>
          <w:szCs w:val="24"/>
          <w:lang w:val="id-ID"/>
        </w:rPr>
        <w:t xml:space="preserve">et </w:t>
      </w:r>
      <w:r w:rsidRPr="00CA0C05">
        <w:rPr>
          <w:rFonts w:asciiTheme="majorBidi" w:hAnsiTheme="majorBidi" w:cstheme="majorBidi"/>
          <w:i/>
          <w:iCs/>
          <w:sz w:val="24"/>
          <w:szCs w:val="24"/>
          <w:lang w:val="id-ID"/>
        </w:rPr>
        <w:t>al</w:t>
      </w:r>
      <w:r w:rsidR="002D3DC7">
        <w:rPr>
          <w:rFonts w:asciiTheme="majorBidi" w:hAnsiTheme="majorBidi" w:cstheme="majorBidi"/>
          <w:b/>
          <w:bCs/>
          <w:sz w:val="24"/>
          <w:szCs w:val="24"/>
        </w:rPr>
        <w:t>,</w:t>
      </w:r>
      <w:r w:rsidRPr="00CA0C05">
        <w:rPr>
          <w:rFonts w:asciiTheme="majorBidi" w:hAnsiTheme="majorBidi" w:cstheme="majorBidi"/>
          <w:b/>
          <w:bCs/>
          <w:sz w:val="24"/>
          <w:szCs w:val="24"/>
        </w:rPr>
        <w:t xml:space="preserve"> </w:t>
      </w:r>
      <w:r w:rsidRPr="00CA0C05">
        <w:rPr>
          <w:rFonts w:asciiTheme="majorBidi" w:hAnsiTheme="majorBidi" w:cstheme="majorBidi"/>
          <w:i/>
          <w:iCs/>
          <w:sz w:val="24"/>
          <w:szCs w:val="24"/>
        </w:rPr>
        <w:t xml:space="preserve">Ilmu Sosial &amp; Budaya Dasar, </w:t>
      </w:r>
      <w:r w:rsidRPr="00CA0C05">
        <w:rPr>
          <w:rFonts w:asciiTheme="majorBidi" w:hAnsiTheme="majorBidi" w:cstheme="majorBidi"/>
          <w:sz w:val="24"/>
          <w:szCs w:val="24"/>
        </w:rPr>
        <w:t>Jakarta: Kencana,  2010</w:t>
      </w:r>
      <w:r w:rsidRPr="00CA0C05">
        <w:rPr>
          <w:rFonts w:asciiTheme="majorBidi" w:hAnsiTheme="majorBidi" w:cstheme="majorBidi"/>
          <w:sz w:val="24"/>
          <w:szCs w:val="24"/>
          <w:lang w:val="id-ID"/>
        </w:rPr>
        <w:t>.</w:t>
      </w:r>
    </w:p>
    <w:p w:rsidR="004674E4" w:rsidRPr="00D80829" w:rsidRDefault="008A0403" w:rsidP="00D80829">
      <w:pPr>
        <w:pStyle w:val="FootnoteText"/>
        <w:ind w:firstLine="720"/>
        <w:jc w:val="both"/>
        <w:rPr>
          <w:rFonts w:asciiTheme="majorBidi" w:hAnsiTheme="majorBidi" w:cstheme="majorBidi"/>
          <w:sz w:val="24"/>
          <w:szCs w:val="24"/>
        </w:rPr>
      </w:pPr>
      <w:r w:rsidRPr="00CA0C05">
        <w:rPr>
          <w:rFonts w:asciiTheme="majorBidi" w:hAnsiTheme="majorBidi" w:cstheme="majorBidi"/>
          <w:sz w:val="24"/>
          <w:szCs w:val="24"/>
          <w:lang w:val="id-ID"/>
        </w:rPr>
        <w:t>Siahaan,</w:t>
      </w:r>
      <w:r w:rsidRPr="00CA0C05">
        <w:rPr>
          <w:rFonts w:asciiTheme="majorBidi" w:hAnsiTheme="majorBidi" w:cstheme="majorBidi"/>
          <w:b/>
          <w:bCs/>
          <w:i/>
          <w:iCs/>
          <w:sz w:val="24"/>
          <w:szCs w:val="24"/>
          <w:lang w:val="id-ID"/>
        </w:rPr>
        <w:t xml:space="preserve"> </w:t>
      </w:r>
      <w:r w:rsidRPr="00CA0C05">
        <w:rPr>
          <w:rFonts w:asciiTheme="majorBidi" w:hAnsiTheme="majorBidi" w:cstheme="majorBidi"/>
          <w:i/>
          <w:iCs/>
          <w:sz w:val="24"/>
          <w:szCs w:val="24"/>
          <w:lang w:val="id-ID"/>
        </w:rPr>
        <w:t>Hukum Lingkungan dan Ekologi Pembangunan Edisi Kedua</w:t>
      </w:r>
      <w:r w:rsidRPr="00CA0C05">
        <w:rPr>
          <w:rFonts w:asciiTheme="majorBidi" w:hAnsiTheme="majorBidi" w:cstheme="majorBidi"/>
          <w:b/>
          <w:bCs/>
          <w:i/>
          <w:iCs/>
          <w:sz w:val="24"/>
          <w:szCs w:val="24"/>
          <w:lang w:val="id-ID"/>
        </w:rPr>
        <w:t xml:space="preserve">, </w:t>
      </w:r>
      <w:r w:rsidRPr="00CA0C05">
        <w:rPr>
          <w:rFonts w:asciiTheme="majorBidi" w:hAnsiTheme="majorBidi" w:cstheme="majorBidi"/>
          <w:sz w:val="24"/>
          <w:szCs w:val="24"/>
          <w:lang w:val="id-ID"/>
        </w:rPr>
        <w:t>Jakarta: Erlangga, 2004.</w:t>
      </w:r>
    </w:p>
    <w:p w:rsidR="004674E4" w:rsidRPr="00D80829" w:rsidRDefault="008A0403" w:rsidP="00D80829">
      <w:pPr>
        <w:pStyle w:val="FootnoteText"/>
        <w:ind w:firstLine="720"/>
        <w:jc w:val="both"/>
        <w:rPr>
          <w:rFonts w:asciiTheme="majorBidi" w:hAnsiTheme="majorBidi" w:cstheme="majorBidi"/>
          <w:sz w:val="24"/>
          <w:szCs w:val="24"/>
        </w:rPr>
      </w:pPr>
      <w:r w:rsidRPr="00CA0C05">
        <w:rPr>
          <w:rFonts w:asciiTheme="majorBidi" w:hAnsiTheme="majorBidi" w:cstheme="majorBidi"/>
          <w:sz w:val="24"/>
          <w:szCs w:val="24"/>
          <w:lang w:val="id-ID"/>
        </w:rPr>
        <w:t>Salmadanis,</w:t>
      </w:r>
      <w:r w:rsidRPr="00CA0C05">
        <w:rPr>
          <w:rFonts w:asciiTheme="majorBidi" w:hAnsiTheme="majorBidi" w:cstheme="majorBidi"/>
          <w:i/>
          <w:iCs/>
          <w:sz w:val="24"/>
          <w:szCs w:val="24"/>
          <w:lang w:val="id-ID"/>
        </w:rPr>
        <w:t xml:space="preserve"> Standar Kompetensi Pelaku Dakwah,</w:t>
      </w:r>
      <w:r w:rsidR="007D7EAE" w:rsidRPr="00CA0C05">
        <w:rPr>
          <w:rFonts w:asciiTheme="majorBidi" w:hAnsiTheme="majorBidi" w:cstheme="majorBidi"/>
          <w:sz w:val="24"/>
          <w:szCs w:val="24"/>
          <w:lang w:val="id-ID"/>
        </w:rPr>
        <w:t xml:space="preserve"> </w:t>
      </w:r>
      <w:r w:rsidRPr="00CA0C05">
        <w:rPr>
          <w:rFonts w:asciiTheme="majorBidi" w:hAnsiTheme="majorBidi" w:cstheme="majorBidi"/>
          <w:sz w:val="24"/>
          <w:szCs w:val="24"/>
          <w:lang w:val="id-ID"/>
        </w:rPr>
        <w:t>Sumatra Barat: Imam Bonjol Pres, 2014.</w:t>
      </w:r>
    </w:p>
    <w:p w:rsidR="00FA3404" w:rsidRPr="00D80829" w:rsidRDefault="004A37E1" w:rsidP="00D80829">
      <w:pPr>
        <w:pStyle w:val="ListParagraph"/>
        <w:spacing w:after="0" w:line="240" w:lineRule="auto"/>
        <w:ind w:left="0" w:firstLine="720"/>
        <w:jc w:val="both"/>
        <w:rPr>
          <w:rFonts w:asciiTheme="majorBidi" w:hAnsiTheme="majorBidi" w:cstheme="majorBidi"/>
          <w:sz w:val="24"/>
          <w:szCs w:val="24"/>
        </w:rPr>
      </w:pPr>
      <w:r>
        <w:rPr>
          <w:rFonts w:asciiTheme="majorBidi" w:hAnsiTheme="majorBidi" w:cstheme="majorBidi"/>
          <w:sz w:val="24"/>
          <w:szCs w:val="24"/>
          <w:lang w:val="id-ID"/>
        </w:rPr>
        <w:t xml:space="preserve">Totok Murdikanto, </w:t>
      </w:r>
      <w:r>
        <w:rPr>
          <w:rFonts w:asciiTheme="majorBidi" w:hAnsiTheme="majorBidi" w:cstheme="majorBidi"/>
          <w:i/>
          <w:iCs/>
          <w:sz w:val="24"/>
          <w:szCs w:val="24"/>
          <w:lang w:val="id-ID"/>
        </w:rPr>
        <w:t xml:space="preserve">et al, Pemberdayaan Masyarakat dalam Perspektif Kebijakan Publik, </w:t>
      </w:r>
      <w:r>
        <w:rPr>
          <w:rFonts w:asciiTheme="majorBidi" w:hAnsiTheme="majorBidi" w:cstheme="majorBidi"/>
          <w:sz w:val="24"/>
          <w:szCs w:val="24"/>
          <w:lang w:val="id-ID"/>
        </w:rPr>
        <w:t>Bandung: Alfabeta, 2013.</w:t>
      </w:r>
    </w:p>
    <w:p w:rsidR="00283BE7" w:rsidRPr="00D80829" w:rsidRDefault="00D92799" w:rsidP="00D80829">
      <w:pPr>
        <w:pStyle w:val="ListParagraph"/>
        <w:spacing w:after="0" w:line="240" w:lineRule="auto"/>
        <w:ind w:left="0" w:firstLine="720"/>
        <w:jc w:val="both"/>
        <w:rPr>
          <w:rStyle w:val="createdate"/>
          <w:rFonts w:asciiTheme="majorBidi" w:hAnsiTheme="majorBidi" w:cstheme="majorBidi"/>
          <w:sz w:val="24"/>
          <w:szCs w:val="24"/>
          <w:lang w:val="id-ID"/>
        </w:rPr>
      </w:pPr>
      <w:r>
        <w:rPr>
          <w:rFonts w:asciiTheme="majorBidi" w:hAnsiTheme="majorBidi" w:cstheme="majorBidi"/>
          <w:sz w:val="24"/>
          <w:szCs w:val="24"/>
          <w:lang w:val="id-ID"/>
        </w:rPr>
        <w:t>Http://</w:t>
      </w:r>
      <w:r w:rsidR="008A0403" w:rsidRPr="00CA0C05">
        <w:rPr>
          <w:rFonts w:asciiTheme="majorBidi" w:hAnsiTheme="majorBidi" w:cstheme="majorBidi"/>
          <w:sz w:val="24"/>
          <w:szCs w:val="24"/>
        </w:rPr>
        <w:t>Kementerian Lingkungan Hidup</w:t>
      </w:r>
      <w:r w:rsidR="008A0403" w:rsidRPr="00CA0C05">
        <w:rPr>
          <w:rFonts w:asciiTheme="majorBidi" w:hAnsiTheme="majorBidi" w:cstheme="majorBidi"/>
          <w:sz w:val="24"/>
          <w:szCs w:val="24"/>
          <w:lang w:val="id-ID"/>
        </w:rPr>
        <w:t>,</w:t>
      </w:r>
      <w:r w:rsidR="008A0403" w:rsidRPr="00CA0C05">
        <w:rPr>
          <w:rFonts w:asciiTheme="majorBidi" w:hAnsiTheme="majorBidi" w:cstheme="majorBidi"/>
          <w:sz w:val="24"/>
          <w:szCs w:val="24"/>
        </w:rPr>
        <w:t xml:space="preserve"> </w:t>
      </w:r>
      <w:r w:rsidR="008A0403" w:rsidRPr="00CA0C05">
        <w:rPr>
          <w:rFonts w:asciiTheme="majorBidi" w:hAnsiTheme="majorBidi" w:cstheme="majorBidi"/>
          <w:i/>
          <w:iCs/>
          <w:sz w:val="24"/>
          <w:szCs w:val="24"/>
        </w:rPr>
        <w:t>Siaran Pres</w:t>
      </w:r>
      <w:r w:rsidR="008A0403" w:rsidRPr="00CA0C05">
        <w:rPr>
          <w:rFonts w:asciiTheme="majorBidi" w:hAnsiTheme="majorBidi" w:cstheme="majorBidi"/>
          <w:i/>
          <w:iCs/>
          <w:sz w:val="24"/>
          <w:szCs w:val="24"/>
          <w:lang w:val="id-ID"/>
        </w:rPr>
        <w:t xml:space="preserve"> </w:t>
      </w:r>
      <w:r w:rsidR="008A0403" w:rsidRPr="00CA0C05">
        <w:rPr>
          <w:rFonts w:asciiTheme="majorBidi" w:hAnsiTheme="majorBidi" w:cstheme="majorBidi"/>
          <w:i/>
          <w:iCs/>
          <w:sz w:val="24"/>
          <w:szCs w:val="24"/>
        </w:rPr>
        <w:t>Rapat Koordinasi Nasional Program Adipura</w:t>
      </w:r>
      <w:r w:rsidR="008A0403" w:rsidRPr="00CA0C05">
        <w:rPr>
          <w:rFonts w:asciiTheme="majorBidi" w:hAnsiTheme="majorBidi" w:cstheme="majorBidi"/>
          <w:sz w:val="24"/>
          <w:szCs w:val="24"/>
        </w:rPr>
        <w:t xml:space="preserve">. </w:t>
      </w:r>
      <w:r w:rsidR="008A0403" w:rsidRPr="00CA0C05">
        <w:rPr>
          <w:rStyle w:val="createdate"/>
          <w:rFonts w:asciiTheme="majorBidi" w:hAnsiTheme="majorBidi" w:cstheme="majorBidi"/>
          <w:sz w:val="24"/>
          <w:szCs w:val="24"/>
        </w:rPr>
        <w:t>07 Oktober 2012</w:t>
      </w:r>
    </w:p>
    <w:p w:rsidR="0047791C" w:rsidRPr="0047791C" w:rsidRDefault="00D92799" w:rsidP="00D80829">
      <w:pPr>
        <w:pStyle w:val="ListParagraph"/>
        <w:spacing w:after="0" w:line="240" w:lineRule="auto"/>
        <w:ind w:left="0" w:firstLine="720"/>
        <w:jc w:val="both"/>
        <w:rPr>
          <w:rFonts w:asciiTheme="majorBidi" w:hAnsiTheme="majorBidi" w:cstheme="majorBidi"/>
          <w:sz w:val="24"/>
          <w:szCs w:val="24"/>
          <w:lang w:val="id-ID"/>
        </w:rPr>
      </w:pPr>
      <w:r w:rsidRPr="00D92799">
        <w:rPr>
          <w:rFonts w:asciiTheme="majorBidi" w:hAnsiTheme="majorBidi" w:cstheme="majorBidi"/>
          <w:sz w:val="24"/>
          <w:szCs w:val="24"/>
          <w:lang w:val="id-ID"/>
        </w:rPr>
        <w:t>Http://</w:t>
      </w:r>
      <w:r w:rsidR="00283BE7" w:rsidRPr="00D92799">
        <w:rPr>
          <w:rFonts w:asciiTheme="majorBidi" w:hAnsiTheme="majorBidi" w:cstheme="majorBidi"/>
          <w:sz w:val="24"/>
          <w:szCs w:val="24"/>
          <w:lang w:val="id-ID"/>
        </w:rPr>
        <w:t xml:space="preserve">Ricky Darco, </w:t>
      </w:r>
      <w:r w:rsidRPr="00D92799">
        <w:rPr>
          <w:rFonts w:asciiTheme="majorBidi" w:hAnsiTheme="majorBidi" w:cstheme="majorBidi"/>
          <w:i/>
          <w:iCs/>
          <w:sz w:val="24"/>
          <w:szCs w:val="24"/>
          <w:lang w:val="id-ID"/>
        </w:rPr>
        <w:t xml:space="preserve">Kesehatan Lingkungan Menurut Pandangan </w:t>
      </w:r>
      <w:r w:rsidR="00283BE7" w:rsidRPr="00D92799">
        <w:rPr>
          <w:rFonts w:asciiTheme="majorBidi" w:hAnsiTheme="majorBidi" w:cstheme="majorBidi"/>
          <w:i/>
          <w:iCs/>
          <w:sz w:val="24"/>
          <w:szCs w:val="24"/>
          <w:lang w:val="id-ID"/>
        </w:rPr>
        <w:t>Islam</w:t>
      </w:r>
      <w:r w:rsidRPr="00D92799">
        <w:rPr>
          <w:rFonts w:asciiTheme="majorBidi" w:hAnsiTheme="majorBidi" w:cstheme="majorBidi"/>
          <w:sz w:val="24"/>
          <w:szCs w:val="24"/>
          <w:lang w:val="id-ID"/>
        </w:rPr>
        <w:t>, htm, 07 November 2012</w:t>
      </w:r>
      <w:r w:rsidR="0047791C">
        <w:rPr>
          <w:rFonts w:asciiTheme="majorBidi" w:hAnsiTheme="majorBidi" w:cstheme="majorBidi"/>
          <w:sz w:val="24"/>
          <w:szCs w:val="24"/>
          <w:lang w:val="id-ID"/>
        </w:rPr>
        <w:t>.</w:t>
      </w:r>
    </w:p>
    <w:p w:rsidR="0047791C" w:rsidRPr="00415120" w:rsidRDefault="0047791C" w:rsidP="00D80829">
      <w:pPr>
        <w:spacing w:after="100" w:afterAutospacing="1" w:line="240" w:lineRule="auto"/>
        <w:ind w:firstLine="720"/>
        <w:jc w:val="both"/>
        <w:outlineLvl w:val="2"/>
        <w:rPr>
          <w:rFonts w:asciiTheme="majorBidi" w:eastAsia="Times New Roman" w:hAnsiTheme="majorBidi" w:cstheme="majorBidi"/>
          <w:i/>
          <w:iCs/>
          <w:sz w:val="24"/>
          <w:szCs w:val="24"/>
          <w:lang w:val="id-ID"/>
        </w:rPr>
      </w:pPr>
      <w:r w:rsidRPr="0047791C">
        <w:rPr>
          <w:rFonts w:asciiTheme="majorBidi" w:hAnsiTheme="majorBidi" w:cstheme="majorBidi"/>
          <w:sz w:val="24"/>
          <w:szCs w:val="24"/>
          <w:lang w:val="id-ID"/>
        </w:rPr>
        <w:t xml:space="preserve">Http://Muhammad Saidul Hudari, </w:t>
      </w:r>
      <w:r w:rsidRPr="0047791C">
        <w:rPr>
          <w:rFonts w:asciiTheme="majorBidi" w:eastAsia="Times New Roman" w:hAnsiTheme="majorBidi" w:cstheme="majorBidi"/>
          <w:i/>
          <w:iCs/>
          <w:sz w:val="24"/>
          <w:szCs w:val="24"/>
        </w:rPr>
        <w:t>Islam &amp; Hubungannya dengan Kesehatan Lingkungan</w:t>
      </w:r>
      <w:r w:rsidRPr="0047791C">
        <w:rPr>
          <w:rFonts w:asciiTheme="majorBidi" w:eastAsia="Times New Roman" w:hAnsiTheme="majorBidi" w:cstheme="majorBidi"/>
          <w:i/>
          <w:iCs/>
          <w:sz w:val="24"/>
          <w:szCs w:val="24"/>
          <w:lang w:val="id-ID"/>
        </w:rPr>
        <w:t>,</w:t>
      </w:r>
      <w:r w:rsidRPr="0047791C">
        <w:rPr>
          <w:rFonts w:asciiTheme="majorBidi" w:hAnsiTheme="majorBidi" w:cstheme="majorBidi"/>
          <w:sz w:val="24"/>
          <w:szCs w:val="24"/>
        </w:rPr>
        <w:t>Rabu, 05 Juni 2013</w:t>
      </w:r>
      <w:r w:rsidRPr="0047791C">
        <w:rPr>
          <w:rFonts w:asciiTheme="majorBidi" w:hAnsiTheme="majorBidi" w:cstheme="majorBidi"/>
          <w:sz w:val="24"/>
          <w:szCs w:val="24"/>
          <w:lang w:val="id-ID"/>
        </w:rPr>
        <w:t>.</w:t>
      </w:r>
      <w:bookmarkStart w:id="0" w:name="2347305149599604840"/>
      <w:bookmarkEnd w:id="0"/>
    </w:p>
    <w:sectPr w:rsidR="0047791C" w:rsidRPr="00415120" w:rsidSect="003D4E4D">
      <w:headerReference w:type="default" r:id="rId9"/>
      <w:pgSz w:w="11907" w:h="16839" w:code="9"/>
      <w:pgMar w:top="1699"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A4E" w:rsidRDefault="00201A4E" w:rsidP="001D21F4">
      <w:pPr>
        <w:spacing w:after="0" w:line="240" w:lineRule="auto"/>
      </w:pPr>
      <w:r>
        <w:separator/>
      </w:r>
    </w:p>
  </w:endnote>
  <w:endnote w:type="continuationSeparator" w:id="1">
    <w:p w:rsidR="00201A4E" w:rsidRDefault="00201A4E" w:rsidP="001D2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A4E" w:rsidRDefault="00201A4E" w:rsidP="001D21F4">
      <w:pPr>
        <w:spacing w:after="0" w:line="240" w:lineRule="auto"/>
      </w:pPr>
      <w:r>
        <w:separator/>
      </w:r>
    </w:p>
  </w:footnote>
  <w:footnote w:type="continuationSeparator" w:id="1">
    <w:p w:rsidR="00201A4E" w:rsidRDefault="00201A4E" w:rsidP="001D21F4">
      <w:pPr>
        <w:spacing w:after="0" w:line="240" w:lineRule="auto"/>
      </w:pPr>
      <w:r>
        <w:continuationSeparator/>
      </w:r>
    </w:p>
  </w:footnote>
  <w:footnote w:id="2">
    <w:p w:rsidR="00602EAC" w:rsidRPr="00D04064" w:rsidRDefault="00602EAC" w:rsidP="00607F9E">
      <w:pPr>
        <w:pStyle w:val="FootnoteText"/>
        <w:ind w:firstLine="720"/>
        <w:jc w:val="both"/>
        <w:rPr>
          <w:rFonts w:asciiTheme="majorBidi" w:hAnsiTheme="majorBidi" w:cstheme="majorBidi"/>
          <w:lang w:val="id-ID"/>
        </w:rPr>
      </w:pPr>
      <w:r w:rsidRPr="00D04064">
        <w:rPr>
          <w:rStyle w:val="FootnoteReference"/>
          <w:rFonts w:asciiTheme="majorBidi" w:hAnsiTheme="majorBidi" w:cstheme="majorBidi"/>
        </w:rPr>
        <w:footnoteRef/>
      </w:r>
      <w:r>
        <w:rPr>
          <w:rFonts w:asciiTheme="majorBidi" w:hAnsiTheme="majorBidi" w:cstheme="majorBidi"/>
          <w:lang w:val="id-ID"/>
        </w:rPr>
        <w:t xml:space="preserve"> </w:t>
      </w:r>
      <w:r w:rsidRPr="00D04064">
        <w:rPr>
          <w:rFonts w:asciiTheme="majorBidi" w:hAnsiTheme="majorBidi" w:cstheme="majorBidi"/>
          <w:lang w:val="id-ID"/>
        </w:rPr>
        <w:t>Rosmita,</w:t>
      </w:r>
      <w:r w:rsidRPr="00D04064">
        <w:rPr>
          <w:rFonts w:asciiTheme="majorBidi" w:hAnsiTheme="majorBidi" w:cstheme="majorBidi"/>
        </w:rPr>
        <w:t xml:space="preserve"> </w:t>
      </w:r>
      <w:r w:rsidRPr="00D04064">
        <w:rPr>
          <w:rFonts w:asciiTheme="majorBidi" w:hAnsiTheme="majorBidi" w:cstheme="majorBidi"/>
          <w:i/>
          <w:iCs/>
          <w:lang w:val="id-ID"/>
        </w:rPr>
        <w:t>et al</w:t>
      </w:r>
      <w:r w:rsidRPr="00D04064">
        <w:rPr>
          <w:rFonts w:asciiTheme="majorBidi" w:hAnsiTheme="majorBidi" w:cstheme="majorBidi"/>
          <w:lang w:val="id-ID"/>
        </w:rPr>
        <w:t>,</w:t>
      </w:r>
      <w:r w:rsidRPr="00D04064">
        <w:rPr>
          <w:rFonts w:asciiTheme="majorBidi" w:hAnsiTheme="majorBidi" w:cstheme="majorBidi"/>
        </w:rPr>
        <w:t xml:space="preserve"> </w:t>
      </w:r>
      <w:r w:rsidRPr="00D04064">
        <w:rPr>
          <w:rFonts w:asciiTheme="majorBidi" w:hAnsiTheme="majorBidi" w:cstheme="majorBidi"/>
          <w:i/>
          <w:iCs/>
          <w:lang w:val="id-ID"/>
        </w:rPr>
        <w:t>Ilmu Kesejahteraan Sosial,</w:t>
      </w:r>
      <w:r>
        <w:rPr>
          <w:rFonts w:asciiTheme="majorBidi" w:hAnsiTheme="majorBidi" w:cstheme="majorBidi"/>
          <w:i/>
          <w:iCs/>
        </w:rPr>
        <w:t xml:space="preserve"> </w:t>
      </w:r>
      <w:r>
        <w:rPr>
          <w:rFonts w:asciiTheme="majorBidi" w:hAnsiTheme="majorBidi" w:cstheme="majorBidi"/>
          <w:lang w:val="id-ID"/>
        </w:rPr>
        <w:t>(Pekanbaru</w:t>
      </w:r>
      <w:r w:rsidRPr="00D04064">
        <w:rPr>
          <w:rFonts w:asciiTheme="majorBidi" w:hAnsiTheme="majorBidi" w:cstheme="majorBidi"/>
        </w:rPr>
        <w:t xml:space="preserve">: </w:t>
      </w:r>
      <w:r w:rsidRPr="00D04064">
        <w:rPr>
          <w:rFonts w:asciiTheme="majorBidi" w:hAnsiTheme="majorBidi" w:cstheme="majorBidi"/>
          <w:lang w:val="id-ID"/>
        </w:rPr>
        <w:t>Percetakan Pustaka Riau</w:t>
      </w:r>
      <w:r w:rsidRPr="00D04064">
        <w:rPr>
          <w:rFonts w:asciiTheme="majorBidi" w:hAnsiTheme="majorBidi" w:cstheme="majorBidi"/>
        </w:rPr>
        <w:t xml:space="preserve">, </w:t>
      </w:r>
      <w:r w:rsidRPr="00D04064">
        <w:rPr>
          <w:rFonts w:asciiTheme="majorBidi" w:hAnsiTheme="majorBidi" w:cstheme="majorBidi"/>
          <w:lang w:val="id-ID"/>
        </w:rPr>
        <w:t>2011</w:t>
      </w:r>
      <w:r w:rsidRPr="00D04064">
        <w:rPr>
          <w:rFonts w:asciiTheme="majorBidi" w:hAnsiTheme="majorBidi" w:cstheme="majorBidi"/>
        </w:rPr>
        <w:t>)</w:t>
      </w:r>
      <w:r>
        <w:rPr>
          <w:rFonts w:asciiTheme="majorBidi" w:hAnsiTheme="majorBidi" w:cstheme="majorBidi"/>
          <w:lang w:val="id-ID"/>
        </w:rPr>
        <w:t xml:space="preserve">, </w:t>
      </w:r>
      <w:r w:rsidRPr="00D04064">
        <w:rPr>
          <w:rFonts w:asciiTheme="majorBidi" w:hAnsiTheme="majorBidi" w:cstheme="majorBidi"/>
        </w:rPr>
        <w:t xml:space="preserve"> </w:t>
      </w:r>
      <w:r w:rsidRPr="00D04064">
        <w:rPr>
          <w:rFonts w:asciiTheme="majorBidi" w:hAnsiTheme="majorBidi" w:cstheme="majorBidi"/>
          <w:lang w:val="id-ID"/>
        </w:rPr>
        <w:t>h.</w:t>
      </w:r>
      <w:r>
        <w:rPr>
          <w:rFonts w:asciiTheme="majorBidi" w:hAnsiTheme="majorBidi" w:cstheme="majorBidi"/>
          <w:lang w:val="id-ID"/>
        </w:rPr>
        <w:t xml:space="preserve"> </w:t>
      </w:r>
      <w:r w:rsidRPr="00D04064">
        <w:rPr>
          <w:rFonts w:asciiTheme="majorBidi" w:hAnsiTheme="majorBidi" w:cstheme="majorBidi"/>
          <w:lang w:val="id-ID"/>
        </w:rPr>
        <w:t>19</w:t>
      </w:r>
    </w:p>
  </w:footnote>
  <w:footnote w:id="3">
    <w:p w:rsidR="00602EAC" w:rsidRPr="00D04064" w:rsidRDefault="00602EAC" w:rsidP="00543BC2">
      <w:pPr>
        <w:pStyle w:val="FootnoteText"/>
        <w:ind w:firstLine="720"/>
        <w:jc w:val="both"/>
        <w:rPr>
          <w:rFonts w:asciiTheme="majorBidi" w:hAnsiTheme="majorBidi" w:cstheme="majorBidi"/>
          <w:lang w:val="id-ID"/>
        </w:rPr>
      </w:pPr>
      <w:r w:rsidRPr="00D04064">
        <w:rPr>
          <w:rStyle w:val="FootnoteReference"/>
          <w:rFonts w:asciiTheme="majorBidi" w:hAnsiTheme="majorBidi" w:cstheme="majorBidi"/>
        </w:rPr>
        <w:footnoteRef/>
      </w:r>
      <w:r>
        <w:rPr>
          <w:rFonts w:asciiTheme="majorBidi" w:hAnsiTheme="majorBidi" w:cstheme="majorBidi"/>
          <w:lang w:val="id-ID"/>
        </w:rPr>
        <w:t xml:space="preserve"> </w:t>
      </w:r>
      <w:r w:rsidRPr="00D04064">
        <w:rPr>
          <w:rFonts w:asciiTheme="majorBidi" w:hAnsiTheme="majorBidi" w:cstheme="majorBidi"/>
          <w:lang w:val="id-ID"/>
        </w:rPr>
        <w:t xml:space="preserve">Abu Huraerah, </w:t>
      </w:r>
      <w:r w:rsidRPr="00D04064">
        <w:rPr>
          <w:rFonts w:asciiTheme="majorBidi" w:hAnsiTheme="majorBidi" w:cstheme="majorBidi"/>
          <w:i/>
          <w:iCs/>
          <w:lang w:val="id-ID"/>
        </w:rPr>
        <w:t xml:space="preserve">Pengorganisasian dan Pengembangan Masyarakat Model dan Strategi Pembangunan Berbasis Kerakyatan, </w:t>
      </w:r>
      <w:r w:rsidRPr="00D04064">
        <w:rPr>
          <w:rFonts w:asciiTheme="majorBidi" w:hAnsiTheme="majorBidi" w:cstheme="majorBidi"/>
          <w:lang w:val="id-ID"/>
        </w:rPr>
        <w:t>cet. 2</w:t>
      </w:r>
      <w:r>
        <w:rPr>
          <w:rFonts w:asciiTheme="majorBidi" w:hAnsiTheme="majorBidi" w:cstheme="majorBidi"/>
          <w:i/>
          <w:iCs/>
          <w:lang w:val="id-ID"/>
        </w:rPr>
        <w:t xml:space="preserve">, </w:t>
      </w:r>
      <w:r w:rsidRPr="002D7204">
        <w:rPr>
          <w:rFonts w:asciiTheme="majorBidi" w:hAnsiTheme="majorBidi" w:cstheme="majorBidi"/>
          <w:lang w:val="id-ID"/>
        </w:rPr>
        <w:t>(</w:t>
      </w:r>
      <w:r w:rsidRPr="00D04064">
        <w:rPr>
          <w:rFonts w:asciiTheme="majorBidi" w:hAnsiTheme="majorBidi" w:cstheme="majorBidi"/>
          <w:lang w:val="id-ID"/>
        </w:rPr>
        <w:t>Bandung: Humaniora, 2011), h. 109</w:t>
      </w:r>
    </w:p>
  </w:footnote>
  <w:footnote w:id="4">
    <w:p w:rsidR="00602EAC" w:rsidRPr="00D04064" w:rsidRDefault="00602EAC" w:rsidP="00607F9E">
      <w:pPr>
        <w:pStyle w:val="FootnoteText"/>
        <w:ind w:firstLine="720"/>
        <w:jc w:val="both"/>
        <w:rPr>
          <w:rFonts w:asciiTheme="majorBidi" w:hAnsiTheme="majorBidi" w:cstheme="majorBidi"/>
          <w:lang w:val="id-ID"/>
        </w:rPr>
      </w:pPr>
      <w:r w:rsidRPr="00D04064">
        <w:rPr>
          <w:rStyle w:val="FootnoteReference"/>
          <w:rFonts w:asciiTheme="majorBidi" w:hAnsiTheme="majorBidi" w:cstheme="majorBidi"/>
        </w:rPr>
        <w:footnoteRef/>
      </w:r>
      <w:r>
        <w:rPr>
          <w:rFonts w:asciiTheme="majorBidi" w:hAnsiTheme="majorBidi" w:cstheme="majorBidi"/>
          <w:lang w:val="id-ID"/>
        </w:rPr>
        <w:t xml:space="preserve"> </w:t>
      </w:r>
      <w:r w:rsidRPr="00607F9E">
        <w:rPr>
          <w:rFonts w:asciiTheme="majorBidi" w:hAnsiTheme="majorBidi" w:cstheme="majorBidi"/>
          <w:i/>
          <w:iCs/>
        </w:rPr>
        <w:t xml:space="preserve"> </w:t>
      </w:r>
      <w:r w:rsidRPr="00607F9E">
        <w:rPr>
          <w:rFonts w:asciiTheme="majorBidi" w:hAnsiTheme="majorBidi" w:cstheme="majorBidi"/>
          <w:i/>
          <w:iCs/>
          <w:lang w:val="id-ID"/>
        </w:rPr>
        <w:t xml:space="preserve">Ibid, </w:t>
      </w:r>
      <w:r w:rsidRPr="00D04064">
        <w:rPr>
          <w:rFonts w:asciiTheme="majorBidi" w:hAnsiTheme="majorBidi" w:cstheme="majorBidi"/>
          <w:lang w:val="id-ID"/>
        </w:rPr>
        <w:t>h. 110</w:t>
      </w:r>
    </w:p>
  </w:footnote>
  <w:footnote w:id="5">
    <w:p w:rsidR="00602EAC" w:rsidRPr="00D04064" w:rsidRDefault="00602EAC" w:rsidP="00607F9E">
      <w:pPr>
        <w:pStyle w:val="FootnoteText"/>
        <w:spacing w:line="276" w:lineRule="auto"/>
        <w:ind w:firstLine="720"/>
        <w:jc w:val="both"/>
        <w:rPr>
          <w:rFonts w:asciiTheme="majorBidi" w:hAnsiTheme="majorBidi" w:cstheme="majorBidi"/>
        </w:rPr>
      </w:pPr>
      <w:r w:rsidRPr="00D04064">
        <w:rPr>
          <w:rStyle w:val="FootnoteReference"/>
          <w:rFonts w:asciiTheme="majorBidi" w:hAnsiTheme="majorBidi" w:cstheme="majorBidi"/>
        </w:rPr>
        <w:footnoteRef/>
      </w:r>
      <w:r w:rsidRPr="00D04064">
        <w:rPr>
          <w:rFonts w:asciiTheme="majorBidi" w:hAnsiTheme="majorBidi" w:cstheme="majorBidi"/>
        </w:rPr>
        <w:t xml:space="preserve">Isbandi Rukminto Adi, </w:t>
      </w:r>
      <w:r w:rsidRPr="00D04064">
        <w:rPr>
          <w:rFonts w:asciiTheme="majorBidi" w:hAnsiTheme="majorBidi" w:cstheme="majorBidi"/>
          <w:i/>
          <w:iCs/>
        </w:rPr>
        <w:t>Perencanaan Partisipatoris Berbasis Asset Komunitas: Dari Pemikiran Menuju Penerapan</w:t>
      </w:r>
      <w:r w:rsidRPr="00D04064">
        <w:rPr>
          <w:rFonts w:asciiTheme="majorBidi" w:hAnsiTheme="majorBidi" w:cstheme="majorBidi"/>
        </w:rPr>
        <w:t>. (Depok: Fisip Ui Pres, 2007)</w:t>
      </w:r>
      <w:r w:rsidRPr="00D04064">
        <w:rPr>
          <w:rFonts w:asciiTheme="majorBidi" w:hAnsiTheme="majorBidi" w:cstheme="majorBidi"/>
          <w:lang w:val="id-ID"/>
        </w:rPr>
        <w:t>,</w:t>
      </w:r>
      <w:r w:rsidRPr="00D04064">
        <w:rPr>
          <w:rFonts w:asciiTheme="majorBidi" w:hAnsiTheme="majorBidi" w:cstheme="majorBidi"/>
        </w:rPr>
        <w:t xml:space="preserve"> </w:t>
      </w:r>
      <w:r w:rsidRPr="00D04064">
        <w:rPr>
          <w:rFonts w:asciiTheme="majorBidi" w:hAnsiTheme="majorBidi" w:cstheme="majorBidi"/>
          <w:lang w:val="id-ID"/>
        </w:rPr>
        <w:t>h.</w:t>
      </w:r>
      <w:r w:rsidRPr="00D04064">
        <w:rPr>
          <w:rFonts w:asciiTheme="majorBidi" w:hAnsiTheme="majorBidi" w:cstheme="majorBidi"/>
        </w:rPr>
        <w:t xml:space="preserve"> 27</w:t>
      </w:r>
    </w:p>
  </w:footnote>
  <w:footnote w:id="6">
    <w:p w:rsidR="00602EAC" w:rsidRPr="00D04064" w:rsidRDefault="00602EAC" w:rsidP="000079A0">
      <w:pPr>
        <w:pStyle w:val="FootnoteText"/>
        <w:spacing w:line="276" w:lineRule="auto"/>
        <w:ind w:firstLine="720"/>
        <w:jc w:val="both"/>
        <w:rPr>
          <w:rFonts w:asciiTheme="majorBidi" w:hAnsiTheme="majorBidi" w:cstheme="majorBidi"/>
        </w:rPr>
      </w:pPr>
      <w:r w:rsidRPr="00D04064">
        <w:rPr>
          <w:rStyle w:val="FootnoteReference"/>
          <w:rFonts w:asciiTheme="majorBidi" w:hAnsiTheme="majorBidi" w:cstheme="majorBidi"/>
        </w:rPr>
        <w:footnoteRef/>
      </w:r>
      <w:r>
        <w:rPr>
          <w:rFonts w:asciiTheme="majorBidi" w:hAnsiTheme="majorBidi" w:cstheme="majorBidi"/>
          <w:lang w:val="id-ID"/>
        </w:rPr>
        <w:t xml:space="preserve"> </w:t>
      </w:r>
      <w:r w:rsidRPr="00D04064">
        <w:rPr>
          <w:rFonts w:asciiTheme="majorBidi" w:hAnsiTheme="majorBidi" w:cstheme="majorBidi"/>
        </w:rPr>
        <w:t xml:space="preserve">Holil Sulaiman, </w:t>
      </w:r>
      <w:r w:rsidRPr="00D04064">
        <w:rPr>
          <w:rFonts w:asciiTheme="majorBidi" w:hAnsiTheme="majorBidi" w:cstheme="majorBidi"/>
          <w:i/>
          <w:iCs/>
        </w:rPr>
        <w:t>Partisipasi So</w:t>
      </w:r>
      <w:r w:rsidRPr="00D04064">
        <w:rPr>
          <w:rFonts w:asciiTheme="majorBidi" w:hAnsiTheme="majorBidi" w:cstheme="majorBidi"/>
          <w:i/>
          <w:iCs/>
          <w:lang w:val="id-ID"/>
        </w:rPr>
        <w:t>s</w:t>
      </w:r>
      <w:r>
        <w:rPr>
          <w:rFonts w:asciiTheme="majorBidi" w:hAnsiTheme="majorBidi" w:cstheme="majorBidi"/>
          <w:i/>
          <w:iCs/>
        </w:rPr>
        <w:t xml:space="preserve">ial </w:t>
      </w:r>
      <w:r>
        <w:rPr>
          <w:rFonts w:asciiTheme="majorBidi" w:hAnsiTheme="majorBidi" w:cstheme="majorBidi"/>
          <w:i/>
          <w:iCs/>
          <w:lang w:val="id-ID"/>
        </w:rPr>
        <w:t>d</w:t>
      </w:r>
      <w:r w:rsidRPr="00D04064">
        <w:rPr>
          <w:rFonts w:asciiTheme="majorBidi" w:hAnsiTheme="majorBidi" w:cstheme="majorBidi"/>
          <w:i/>
          <w:iCs/>
        </w:rPr>
        <w:t>alam Usaha Kesejahtaraan So</w:t>
      </w:r>
      <w:r w:rsidRPr="00D04064">
        <w:rPr>
          <w:rFonts w:asciiTheme="majorBidi" w:hAnsiTheme="majorBidi" w:cstheme="majorBidi"/>
          <w:i/>
          <w:iCs/>
          <w:lang w:val="id-ID"/>
        </w:rPr>
        <w:t>s</w:t>
      </w:r>
      <w:r w:rsidRPr="00D04064">
        <w:rPr>
          <w:rFonts w:asciiTheme="majorBidi" w:hAnsiTheme="majorBidi" w:cstheme="majorBidi"/>
          <w:i/>
          <w:iCs/>
        </w:rPr>
        <w:t>ial</w:t>
      </w:r>
      <w:r w:rsidRPr="00D04064">
        <w:rPr>
          <w:rFonts w:asciiTheme="majorBidi" w:hAnsiTheme="majorBidi" w:cstheme="majorBidi"/>
        </w:rPr>
        <w:t xml:space="preserve"> </w:t>
      </w:r>
      <w:r w:rsidRPr="00D04064">
        <w:rPr>
          <w:rFonts w:asciiTheme="majorBidi" w:hAnsiTheme="majorBidi" w:cstheme="majorBidi"/>
          <w:lang w:val="id-ID"/>
        </w:rPr>
        <w:t xml:space="preserve"> </w:t>
      </w:r>
      <w:r w:rsidRPr="00D04064">
        <w:rPr>
          <w:rFonts w:asciiTheme="majorBidi" w:hAnsiTheme="majorBidi" w:cstheme="majorBidi"/>
        </w:rPr>
        <w:t>(Bandung</w:t>
      </w:r>
      <w:r w:rsidRPr="00D04064">
        <w:rPr>
          <w:rFonts w:asciiTheme="majorBidi" w:hAnsiTheme="majorBidi" w:cstheme="majorBidi"/>
          <w:lang w:val="id-ID"/>
        </w:rPr>
        <w:t>:</w:t>
      </w:r>
      <w:r w:rsidRPr="00D04064">
        <w:rPr>
          <w:rFonts w:asciiTheme="majorBidi" w:hAnsiTheme="majorBidi" w:cstheme="majorBidi"/>
        </w:rPr>
        <w:t xml:space="preserve"> 1980</w:t>
      </w:r>
      <w:r w:rsidRPr="00D04064">
        <w:rPr>
          <w:rFonts w:asciiTheme="majorBidi" w:hAnsiTheme="majorBidi" w:cstheme="majorBidi"/>
          <w:lang w:val="id-ID"/>
        </w:rPr>
        <w:t>), h</w:t>
      </w:r>
      <w:r w:rsidRPr="00D04064">
        <w:rPr>
          <w:rFonts w:asciiTheme="majorBidi" w:hAnsiTheme="majorBidi" w:cstheme="majorBidi"/>
        </w:rPr>
        <w:t>. 81</w:t>
      </w:r>
    </w:p>
  </w:footnote>
  <w:footnote w:id="7">
    <w:p w:rsidR="00602EAC" w:rsidRPr="00D41002" w:rsidRDefault="00602EAC">
      <w:pPr>
        <w:pStyle w:val="FootnoteText"/>
      </w:pPr>
      <w:r>
        <w:rPr>
          <w:rStyle w:val="FootnoteReference"/>
        </w:rPr>
        <w:footnoteRef/>
      </w:r>
      <w:r>
        <w:t xml:space="preserve"> </w:t>
      </w:r>
      <w:r w:rsidRPr="00D04064">
        <w:rPr>
          <w:rStyle w:val="FootnoteReference"/>
          <w:rFonts w:asciiTheme="majorBidi" w:hAnsiTheme="majorBidi" w:cstheme="majorBidi"/>
        </w:rPr>
        <w:footnoteRef/>
      </w:r>
      <w:r w:rsidRPr="00D04064">
        <w:rPr>
          <w:rFonts w:asciiTheme="majorBidi" w:hAnsiTheme="majorBidi" w:cstheme="majorBidi"/>
        </w:rPr>
        <w:t xml:space="preserve"> </w:t>
      </w:r>
      <w:r w:rsidRPr="00D04064">
        <w:rPr>
          <w:rFonts w:asciiTheme="majorBidi" w:hAnsiTheme="majorBidi" w:cstheme="majorBidi"/>
          <w:lang w:val="id-ID"/>
        </w:rPr>
        <w:t xml:space="preserve"> Abu huraerah, </w:t>
      </w:r>
      <w:r w:rsidRPr="0027087A">
        <w:rPr>
          <w:rFonts w:asciiTheme="majorBidi" w:hAnsiTheme="majorBidi" w:cstheme="majorBidi"/>
          <w:i/>
          <w:iCs/>
          <w:lang w:val="id-ID"/>
        </w:rPr>
        <w:t>op.cit</w:t>
      </w:r>
      <w:r>
        <w:rPr>
          <w:rFonts w:asciiTheme="majorBidi" w:hAnsiTheme="majorBidi" w:cstheme="majorBidi"/>
          <w:lang w:val="id-ID"/>
        </w:rPr>
        <w:t>., h. 117</w:t>
      </w:r>
    </w:p>
  </w:footnote>
  <w:footnote w:id="8">
    <w:p w:rsidR="00602EAC" w:rsidRPr="00D04064" w:rsidRDefault="00602EAC" w:rsidP="007E7FA5">
      <w:pPr>
        <w:pStyle w:val="FootnoteText"/>
        <w:spacing w:line="276" w:lineRule="auto"/>
        <w:ind w:firstLine="720"/>
        <w:jc w:val="both"/>
        <w:rPr>
          <w:rFonts w:asciiTheme="majorBidi" w:hAnsiTheme="majorBidi" w:cstheme="majorBidi"/>
          <w:lang w:val="id-ID"/>
        </w:rPr>
      </w:pPr>
      <w:r w:rsidRPr="00D04064">
        <w:rPr>
          <w:rStyle w:val="FootnoteReference"/>
          <w:rFonts w:asciiTheme="majorBidi" w:hAnsiTheme="majorBidi" w:cstheme="majorBidi"/>
        </w:rPr>
        <w:footnoteRef/>
      </w:r>
      <w:r w:rsidRPr="00D04064">
        <w:rPr>
          <w:rFonts w:asciiTheme="majorBidi" w:hAnsiTheme="majorBidi" w:cstheme="majorBidi"/>
          <w:lang w:val="id-ID"/>
        </w:rPr>
        <w:t xml:space="preserve"> Siahaan,</w:t>
      </w:r>
      <w:r w:rsidRPr="00D04064">
        <w:rPr>
          <w:rFonts w:asciiTheme="majorBidi" w:hAnsiTheme="majorBidi" w:cstheme="majorBidi"/>
          <w:b/>
          <w:bCs/>
          <w:i/>
          <w:iCs/>
          <w:lang w:val="id-ID"/>
        </w:rPr>
        <w:t xml:space="preserve"> </w:t>
      </w:r>
      <w:r w:rsidRPr="00D04064">
        <w:rPr>
          <w:rFonts w:asciiTheme="majorBidi" w:hAnsiTheme="majorBidi" w:cstheme="majorBidi"/>
          <w:i/>
          <w:iCs/>
          <w:lang w:val="id-ID"/>
        </w:rPr>
        <w:t>Hukum Lingkungan dan Ekologi Pembangunan Edisi Kedua</w:t>
      </w:r>
      <w:r w:rsidRPr="00D04064">
        <w:rPr>
          <w:rFonts w:asciiTheme="majorBidi" w:hAnsiTheme="majorBidi" w:cstheme="majorBidi"/>
          <w:b/>
          <w:bCs/>
          <w:i/>
          <w:iCs/>
          <w:lang w:val="id-ID"/>
        </w:rPr>
        <w:t xml:space="preserve">, </w:t>
      </w:r>
      <w:r w:rsidRPr="00D04064">
        <w:rPr>
          <w:rFonts w:asciiTheme="majorBidi" w:hAnsiTheme="majorBidi" w:cstheme="majorBidi"/>
          <w:lang w:val="id-ID"/>
        </w:rPr>
        <w:t>(Jakarta: Erlangga, 2004), h. 4</w:t>
      </w:r>
    </w:p>
  </w:footnote>
  <w:footnote w:id="9">
    <w:p w:rsidR="00602EAC" w:rsidRPr="00D04064" w:rsidRDefault="00602EAC" w:rsidP="007E7FA5">
      <w:pPr>
        <w:pStyle w:val="FootnoteText"/>
        <w:ind w:firstLine="720"/>
        <w:jc w:val="both"/>
        <w:rPr>
          <w:rFonts w:asciiTheme="majorBidi" w:hAnsiTheme="majorBidi" w:cstheme="majorBidi"/>
          <w:lang w:val="id-ID"/>
        </w:rPr>
      </w:pPr>
      <w:r w:rsidRPr="00D04064">
        <w:rPr>
          <w:rStyle w:val="FootnoteReference"/>
          <w:rFonts w:asciiTheme="majorBidi" w:hAnsiTheme="majorBidi" w:cstheme="majorBidi"/>
        </w:rPr>
        <w:footnoteRef/>
      </w:r>
      <w:r w:rsidRPr="00D04064">
        <w:rPr>
          <w:rFonts w:asciiTheme="majorBidi" w:hAnsiTheme="majorBidi" w:cstheme="majorBidi"/>
        </w:rPr>
        <w:t xml:space="preserve"> </w:t>
      </w:r>
      <w:r w:rsidRPr="00D04064">
        <w:rPr>
          <w:rFonts w:asciiTheme="majorBidi" w:hAnsiTheme="majorBidi" w:cstheme="majorBidi"/>
          <w:lang w:val="id-ID"/>
        </w:rPr>
        <w:t>Salmadanis,</w:t>
      </w:r>
      <w:r w:rsidRPr="00D04064">
        <w:rPr>
          <w:rFonts w:asciiTheme="majorBidi" w:hAnsiTheme="majorBidi" w:cstheme="majorBidi"/>
          <w:i/>
          <w:iCs/>
          <w:lang w:val="id-ID"/>
        </w:rPr>
        <w:t xml:space="preserve"> Standar Kompetensi Pelaku Dakwah,</w:t>
      </w:r>
      <w:r w:rsidRPr="00D04064">
        <w:rPr>
          <w:rFonts w:asciiTheme="majorBidi" w:hAnsiTheme="majorBidi" w:cstheme="majorBidi"/>
          <w:lang w:val="id-ID"/>
        </w:rPr>
        <w:t xml:space="preserve"> (Sumatra Barat: Imam Bonjol Pres, 2014), h. 196</w:t>
      </w:r>
    </w:p>
  </w:footnote>
  <w:footnote w:id="10">
    <w:p w:rsidR="00602EAC" w:rsidRPr="00D04064" w:rsidRDefault="00602EAC" w:rsidP="007E7FA5">
      <w:pPr>
        <w:pStyle w:val="FootnoteText"/>
        <w:ind w:firstLine="720"/>
        <w:jc w:val="both"/>
        <w:rPr>
          <w:rFonts w:asciiTheme="majorBidi" w:hAnsiTheme="majorBidi" w:cstheme="majorBidi"/>
          <w:lang w:val="id-ID"/>
        </w:rPr>
      </w:pPr>
      <w:r w:rsidRPr="00D04064">
        <w:rPr>
          <w:rStyle w:val="FootnoteReference"/>
          <w:rFonts w:asciiTheme="majorBidi" w:hAnsiTheme="majorBidi" w:cstheme="majorBidi"/>
        </w:rPr>
        <w:footnoteRef/>
      </w:r>
      <w:r w:rsidRPr="00D04064">
        <w:rPr>
          <w:rFonts w:asciiTheme="majorBidi" w:hAnsiTheme="majorBidi" w:cstheme="majorBidi"/>
        </w:rPr>
        <w:t xml:space="preserve"> </w:t>
      </w:r>
      <w:r w:rsidRPr="00B12A3E">
        <w:rPr>
          <w:rFonts w:asciiTheme="majorBidi" w:hAnsiTheme="majorBidi" w:cstheme="majorBidi"/>
          <w:i/>
          <w:iCs/>
          <w:lang w:val="id-ID"/>
        </w:rPr>
        <w:t>Ibid.</w:t>
      </w:r>
    </w:p>
  </w:footnote>
  <w:footnote w:id="11">
    <w:p w:rsidR="00602EAC" w:rsidRPr="00D04064" w:rsidRDefault="00602EAC" w:rsidP="00384EBD">
      <w:pPr>
        <w:pStyle w:val="FootnoteText"/>
        <w:ind w:firstLine="720"/>
        <w:jc w:val="both"/>
        <w:rPr>
          <w:rFonts w:asciiTheme="majorBidi" w:hAnsiTheme="majorBidi" w:cstheme="majorBidi"/>
          <w:lang w:val="id-ID"/>
        </w:rPr>
      </w:pPr>
      <w:r w:rsidRPr="00D04064">
        <w:rPr>
          <w:rStyle w:val="FootnoteReference"/>
          <w:rFonts w:asciiTheme="majorBidi" w:hAnsiTheme="majorBidi" w:cstheme="majorBidi"/>
        </w:rPr>
        <w:footnoteRef/>
      </w:r>
      <w:r w:rsidRPr="00D04064">
        <w:rPr>
          <w:rFonts w:asciiTheme="majorBidi" w:hAnsiTheme="majorBidi" w:cstheme="majorBidi"/>
        </w:rPr>
        <w:t xml:space="preserve"> </w:t>
      </w:r>
      <w:r w:rsidRPr="00D04064">
        <w:rPr>
          <w:rFonts w:asciiTheme="majorBidi" w:hAnsiTheme="majorBidi" w:cstheme="majorBidi"/>
          <w:lang w:val="id-ID"/>
        </w:rPr>
        <w:t xml:space="preserve"> Abu huraerah, </w:t>
      </w:r>
      <w:r w:rsidRPr="0027087A">
        <w:rPr>
          <w:rFonts w:asciiTheme="majorBidi" w:hAnsiTheme="majorBidi" w:cstheme="majorBidi"/>
          <w:i/>
          <w:iCs/>
          <w:lang w:val="id-ID"/>
        </w:rPr>
        <w:t>op.cit</w:t>
      </w:r>
      <w:r>
        <w:rPr>
          <w:rFonts w:asciiTheme="majorBidi" w:hAnsiTheme="majorBidi" w:cstheme="majorBidi"/>
          <w:lang w:val="id-ID"/>
        </w:rPr>
        <w:t>., h. 114-15</w:t>
      </w:r>
      <w:r w:rsidRPr="00D04064">
        <w:rPr>
          <w:rFonts w:asciiTheme="majorBidi" w:hAnsiTheme="majorBidi" w:cstheme="majorBidi"/>
          <w:lang w:val="id-ID"/>
        </w:rPr>
        <w:t>5</w:t>
      </w:r>
    </w:p>
  </w:footnote>
  <w:footnote w:id="12">
    <w:p w:rsidR="00602EAC" w:rsidRPr="00D04064" w:rsidRDefault="00602EAC" w:rsidP="00781538">
      <w:pPr>
        <w:pStyle w:val="FootnoteText"/>
        <w:spacing w:line="276" w:lineRule="auto"/>
        <w:ind w:firstLine="720"/>
        <w:jc w:val="both"/>
        <w:rPr>
          <w:rFonts w:asciiTheme="majorBidi" w:hAnsiTheme="majorBidi" w:cstheme="majorBidi"/>
        </w:rPr>
      </w:pPr>
      <w:r w:rsidRPr="00D04064">
        <w:rPr>
          <w:rStyle w:val="FootnoteReference"/>
          <w:rFonts w:asciiTheme="majorBidi" w:hAnsiTheme="majorBidi" w:cstheme="majorBidi"/>
        </w:rPr>
        <w:footnoteRef/>
      </w:r>
      <w:r>
        <w:rPr>
          <w:rFonts w:asciiTheme="majorBidi" w:hAnsiTheme="majorBidi" w:cstheme="majorBidi"/>
          <w:lang w:val="id-ID"/>
        </w:rPr>
        <w:t xml:space="preserve"> </w:t>
      </w:r>
      <w:r w:rsidRPr="00D04064">
        <w:rPr>
          <w:rFonts w:asciiTheme="majorBidi" w:hAnsiTheme="majorBidi" w:cstheme="majorBidi"/>
        </w:rPr>
        <w:t>Kementerian Lingkungan Hidup</w:t>
      </w:r>
      <w:r w:rsidRPr="00D04064">
        <w:rPr>
          <w:rFonts w:asciiTheme="majorBidi" w:hAnsiTheme="majorBidi" w:cstheme="majorBidi"/>
          <w:lang w:val="id-ID"/>
        </w:rPr>
        <w:t>,</w:t>
      </w:r>
      <w:r w:rsidRPr="00D04064">
        <w:rPr>
          <w:rFonts w:asciiTheme="majorBidi" w:hAnsiTheme="majorBidi" w:cstheme="majorBidi"/>
        </w:rPr>
        <w:t xml:space="preserve"> </w:t>
      </w:r>
      <w:r w:rsidRPr="00D04064">
        <w:rPr>
          <w:rFonts w:asciiTheme="majorBidi" w:hAnsiTheme="majorBidi" w:cstheme="majorBidi"/>
          <w:i/>
          <w:iCs/>
        </w:rPr>
        <w:t>Siaran Pres</w:t>
      </w:r>
      <w:r w:rsidRPr="00D04064">
        <w:rPr>
          <w:rFonts w:asciiTheme="majorBidi" w:hAnsiTheme="majorBidi" w:cstheme="majorBidi"/>
          <w:i/>
          <w:iCs/>
          <w:lang w:val="id-ID"/>
        </w:rPr>
        <w:t xml:space="preserve"> </w:t>
      </w:r>
      <w:r w:rsidRPr="00D04064">
        <w:rPr>
          <w:rFonts w:asciiTheme="majorBidi" w:hAnsiTheme="majorBidi" w:cstheme="majorBidi"/>
          <w:i/>
          <w:iCs/>
        </w:rPr>
        <w:t>Rapat Koordinasi Nasional Program Adipura</w:t>
      </w:r>
      <w:r w:rsidRPr="00D04064">
        <w:rPr>
          <w:rFonts w:asciiTheme="majorBidi" w:hAnsiTheme="majorBidi" w:cstheme="majorBidi"/>
        </w:rPr>
        <w:t xml:space="preserve">. </w:t>
      </w:r>
      <w:r w:rsidRPr="00D04064">
        <w:rPr>
          <w:rStyle w:val="createdate"/>
          <w:rFonts w:asciiTheme="majorBidi" w:hAnsiTheme="majorBidi" w:cstheme="majorBidi"/>
        </w:rPr>
        <w:t>07 Oktober 2012</w:t>
      </w:r>
    </w:p>
  </w:footnote>
  <w:footnote w:id="13">
    <w:p w:rsidR="00602EAC" w:rsidRPr="00D04064" w:rsidRDefault="00602EAC" w:rsidP="00607F9E">
      <w:pPr>
        <w:pStyle w:val="FootnoteText"/>
        <w:spacing w:line="276" w:lineRule="auto"/>
        <w:ind w:firstLine="720"/>
        <w:jc w:val="both"/>
        <w:rPr>
          <w:rFonts w:asciiTheme="majorBidi" w:hAnsiTheme="majorBidi" w:cstheme="majorBidi"/>
        </w:rPr>
      </w:pPr>
      <w:r w:rsidRPr="00D04064">
        <w:rPr>
          <w:rStyle w:val="FootnoteReference"/>
          <w:rFonts w:asciiTheme="majorBidi" w:hAnsiTheme="majorBidi" w:cstheme="majorBidi"/>
        </w:rPr>
        <w:footnoteRef/>
      </w:r>
      <w:r>
        <w:rPr>
          <w:rFonts w:asciiTheme="majorBidi" w:hAnsiTheme="majorBidi" w:cstheme="majorBidi"/>
          <w:lang w:val="id-ID"/>
        </w:rPr>
        <w:t xml:space="preserve"> </w:t>
      </w:r>
      <w:r w:rsidRPr="00D04064">
        <w:rPr>
          <w:rFonts w:asciiTheme="majorBidi" w:hAnsiTheme="majorBidi" w:cstheme="majorBidi"/>
        </w:rPr>
        <w:t xml:space="preserve">Aca Sughandhy, dkk.  </w:t>
      </w:r>
      <w:r w:rsidRPr="00D04064">
        <w:rPr>
          <w:rFonts w:asciiTheme="majorBidi" w:hAnsiTheme="majorBidi" w:cstheme="majorBidi"/>
          <w:i/>
          <w:iCs/>
        </w:rPr>
        <w:t xml:space="preserve">Pembangunan Berkelanjutan Berwawasan Lingkungan </w:t>
      </w:r>
      <w:r>
        <w:rPr>
          <w:rFonts w:asciiTheme="majorBidi" w:hAnsiTheme="majorBidi" w:cstheme="majorBidi"/>
        </w:rPr>
        <w:t xml:space="preserve"> (Jakarta</w:t>
      </w:r>
      <w:r w:rsidRPr="00D04064">
        <w:rPr>
          <w:rFonts w:asciiTheme="majorBidi" w:hAnsiTheme="majorBidi" w:cstheme="majorBidi"/>
        </w:rPr>
        <w:t>: Bumi Aksara, 2007)</w:t>
      </w:r>
      <w:r w:rsidRPr="00D04064">
        <w:rPr>
          <w:rFonts w:asciiTheme="majorBidi" w:hAnsiTheme="majorBidi" w:cstheme="majorBidi"/>
          <w:lang w:val="id-ID"/>
        </w:rPr>
        <w:t>,</w:t>
      </w:r>
      <w:r w:rsidRPr="00D04064">
        <w:rPr>
          <w:rFonts w:asciiTheme="majorBidi" w:hAnsiTheme="majorBidi" w:cstheme="majorBidi"/>
        </w:rPr>
        <w:t xml:space="preserve">  h. 108</w:t>
      </w:r>
    </w:p>
  </w:footnote>
  <w:footnote w:id="14">
    <w:p w:rsidR="00602EAC" w:rsidRPr="00D04064" w:rsidRDefault="00602EAC" w:rsidP="00FD4503">
      <w:pPr>
        <w:pStyle w:val="FootnoteText"/>
        <w:spacing w:line="276" w:lineRule="auto"/>
        <w:ind w:firstLine="720"/>
        <w:jc w:val="both"/>
        <w:rPr>
          <w:rFonts w:asciiTheme="majorBidi" w:hAnsiTheme="majorBidi" w:cstheme="majorBidi"/>
        </w:rPr>
      </w:pPr>
      <w:r w:rsidRPr="00D04064">
        <w:rPr>
          <w:rStyle w:val="FootnoteReference"/>
          <w:rFonts w:asciiTheme="majorBidi" w:hAnsiTheme="majorBidi" w:cstheme="majorBidi"/>
        </w:rPr>
        <w:footnoteRef/>
      </w:r>
      <w:r>
        <w:rPr>
          <w:rFonts w:asciiTheme="majorBidi" w:hAnsiTheme="majorBidi" w:cstheme="majorBidi"/>
          <w:lang w:val="id-ID"/>
        </w:rPr>
        <w:t xml:space="preserve"> </w:t>
      </w:r>
      <w:r w:rsidRPr="00D04064">
        <w:rPr>
          <w:rFonts w:asciiTheme="majorBidi" w:hAnsiTheme="majorBidi" w:cstheme="majorBidi"/>
        </w:rPr>
        <w:t>Rusmin Tumanggor</w:t>
      </w:r>
      <w:r>
        <w:rPr>
          <w:rFonts w:asciiTheme="majorBidi" w:hAnsiTheme="majorBidi" w:cstheme="majorBidi"/>
          <w:lang w:val="id-ID"/>
        </w:rPr>
        <w:t>,</w:t>
      </w:r>
      <w:r w:rsidRPr="00D04064">
        <w:rPr>
          <w:rFonts w:asciiTheme="majorBidi" w:hAnsiTheme="majorBidi" w:cstheme="majorBidi"/>
        </w:rPr>
        <w:t xml:space="preserve"> </w:t>
      </w:r>
      <w:r>
        <w:rPr>
          <w:rFonts w:asciiTheme="majorBidi" w:hAnsiTheme="majorBidi" w:cstheme="majorBidi"/>
          <w:i/>
          <w:iCs/>
          <w:lang w:val="id-ID"/>
        </w:rPr>
        <w:t>et al</w:t>
      </w:r>
      <w:r w:rsidRPr="00D04064">
        <w:rPr>
          <w:rFonts w:asciiTheme="majorBidi" w:hAnsiTheme="majorBidi" w:cstheme="majorBidi"/>
          <w:b/>
          <w:bCs/>
        </w:rPr>
        <w:t xml:space="preserve">,  </w:t>
      </w:r>
      <w:r w:rsidRPr="00D04064">
        <w:rPr>
          <w:rFonts w:asciiTheme="majorBidi" w:hAnsiTheme="majorBidi" w:cstheme="majorBidi"/>
          <w:i/>
          <w:iCs/>
        </w:rPr>
        <w:t>Ilmu Sosial &amp; Budaya Dasar, (</w:t>
      </w:r>
      <w:r w:rsidRPr="00D04064">
        <w:rPr>
          <w:rFonts w:asciiTheme="majorBidi" w:hAnsiTheme="majorBidi" w:cstheme="majorBidi"/>
        </w:rPr>
        <w:t>Jakarta: Kencana,  2010)</w:t>
      </w:r>
      <w:r w:rsidRPr="00D04064">
        <w:rPr>
          <w:rFonts w:asciiTheme="majorBidi" w:hAnsiTheme="majorBidi" w:cstheme="majorBidi"/>
          <w:lang w:val="id-ID"/>
        </w:rPr>
        <w:t>,</w:t>
      </w:r>
      <w:r w:rsidRPr="00D04064">
        <w:rPr>
          <w:rFonts w:asciiTheme="majorBidi" w:hAnsiTheme="majorBidi" w:cstheme="majorBidi"/>
        </w:rPr>
        <w:t xml:space="preserve"> h. 163</w:t>
      </w:r>
    </w:p>
    <w:p w:rsidR="00602EAC" w:rsidRPr="00D04064" w:rsidRDefault="00602EAC" w:rsidP="00607F9E">
      <w:pPr>
        <w:pStyle w:val="FootnoteText"/>
        <w:tabs>
          <w:tab w:val="left" w:pos="6558"/>
        </w:tabs>
        <w:spacing w:line="276" w:lineRule="auto"/>
        <w:ind w:firstLine="720"/>
        <w:jc w:val="both"/>
        <w:rPr>
          <w:rFonts w:asciiTheme="majorBidi" w:hAnsiTheme="majorBidi" w:cstheme="majorBidi"/>
          <w:lang w:val="id-ID"/>
        </w:rPr>
      </w:pPr>
      <w:r w:rsidRPr="00D04064">
        <w:rPr>
          <w:rFonts w:asciiTheme="majorBidi" w:hAnsiTheme="majorBidi" w:cstheme="majorBidi"/>
          <w:lang w:val="id-ID"/>
        </w:rPr>
        <w:tab/>
      </w:r>
    </w:p>
  </w:footnote>
  <w:footnote w:id="15">
    <w:p w:rsidR="00602EAC" w:rsidRPr="00D04064" w:rsidRDefault="00602EAC" w:rsidP="00607F9E">
      <w:pPr>
        <w:pStyle w:val="FootnoteText"/>
        <w:spacing w:line="276" w:lineRule="auto"/>
        <w:jc w:val="both"/>
        <w:rPr>
          <w:rFonts w:asciiTheme="majorBidi" w:hAnsiTheme="majorBidi" w:cstheme="majorBidi"/>
          <w:lang w:val="id-ID"/>
        </w:rPr>
      </w:pPr>
      <w:r w:rsidRPr="00D04064">
        <w:rPr>
          <w:rFonts w:asciiTheme="majorBidi" w:hAnsiTheme="majorBidi" w:cstheme="majorBidi"/>
          <w:lang w:val="id-ID"/>
        </w:rPr>
        <w:t xml:space="preserve"> </w:t>
      </w:r>
      <w:r w:rsidRPr="00D04064">
        <w:rPr>
          <w:rFonts w:asciiTheme="majorBidi" w:hAnsiTheme="majorBidi" w:cstheme="majorBidi"/>
          <w:lang w:val="id-ID"/>
        </w:rPr>
        <w:tab/>
      </w:r>
      <w:r w:rsidRPr="00D04064">
        <w:rPr>
          <w:rStyle w:val="FootnoteReference"/>
          <w:rFonts w:asciiTheme="majorBidi" w:hAnsiTheme="majorBidi" w:cstheme="majorBidi"/>
        </w:rPr>
        <w:footnoteRef/>
      </w:r>
      <w:r w:rsidRPr="00D04064">
        <w:rPr>
          <w:rFonts w:asciiTheme="majorBidi" w:hAnsiTheme="majorBidi" w:cstheme="majorBidi"/>
        </w:rPr>
        <w:t xml:space="preserve"> </w:t>
      </w:r>
      <w:r w:rsidRPr="00D04064">
        <w:rPr>
          <w:rFonts w:asciiTheme="majorBidi" w:hAnsiTheme="majorBidi" w:cstheme="majorBidi"/>
          <w:lang w:val="id-ID"/>
        </w:rPr>
        <w:t xml:space="preserve">Muhammad Al Ghazali, </w:t>
      </w:r>
      <w:r w:rsidRPr="00D04064">
        <w:rPr>
          <w:rFonts w:asciiTheme="majorBidi" w:hAnsiTheme="majorBidi" w:cstheme="majorBidi"/>
          <w:i/>
          <w:iCs/>
          <w:lang w:val="id-ID"/>
        </w:rPr>
        <w:t xml:space="preserve"> Akhlak Seorang Muslim</w:t>
      </w:r>
      <w:r w:rsidRPr="00D04064">
        <w:rPr>
          <w:rFonts w:asciiTheme="majorBidi" w:hAnsiTheme="majorBidi" w:cstheme="majorBidi"/>
          <w:b/>
          <w:bCs/>
          <w:i/>
          <w:iCs/>
          <w:lang w:val="id-ID"/>
        </w:rPr>
        <w:t xml:space="preserve">. </w:t>
      </w:r>
      <w:r w:rsidRPr="00D04064">
        <w:rPr>
          <w:rFonts w:asciiTheme="majorBidi" w:hAnsiTheme="majorBidi" w:cstheme="majorBidi"/>
          <w:lang w:val="id-ID"/>
        </w:rPr>
        <w:t>(Semarang: Wicaksana, 1992),  h. 313-314</w:t>
      </w:r>
    </w:p>
  </w:footnote>
  <w:footnote w:id="16">
    <w:p w:rsidR="00602EAC" w:rsidRPr="00D04064" w:rsidRDefault="00602EAC" w:rsidP="00607F9E">
      <w:pPr>
        <w:pStyle w:val="FootnoteText"/>
        <w:spacing w:line="276" w:lineRule="auto"/>
        <w:ind w:firstLine="720"/>
        <w:jc w:val="both"/>
        <w:rPr>
          <w:rFonts w:asciiTheme="majorBidi" w:hAnsiTheme="majorBidi" w:cstheme="majorBidi"/>
        </w:rPr>
      </w:pPr>
      <w:r w:rsidRPr="00D04064">
        <w:rPr>
          <w:rStyle w:val="FootnoteReference"/>
          <w:rFonts w:asciiTheme="majorBidi" w:hAnsiTheme="majorBidi" w:cstheme="majorBidi"/>
        </w:rPr>
        <w:footnoteRef/>
      </w:r>
      <w:r w:rsidRPr="00D04064">
        <w:rPr>
          <w:rFonts w:asciiTheme="majorBidi" w:hAnsiTheme="majorBidi" w:cstheme="majorBidi"/>
          <w:lang w:val="id-ID"/>
        </w:rPr>
        <w:t xml:space="preserve"> Rusmin Tumanggor,  </w:t>
      </w:r>
      <w:r w:rsidRPr="00FD4503">
        <w:rPr>
          <w:rFonts w:asciiTheme="majorBidi" w:hAnsiTheme="majorBidi" w:cstheme="majorBidi"/>
          <w:i/>
          <w:iCs/>
          <w:lang w:val="id-ID"/>
        </w:rPr>
        <w:t>op.cit.,</w:t>
      </w:r>
      <w:r w:rsidRPr="00D04064">
        <w:rPr>
          <w:rFonts w:asciiTheme="majorBidi" w:hAnsiTheme="majorBidi" w:cstheme="majorBidi"/>
          <w:lang w:val="id-ID"/>
        </w:rPr>
        <w:t xml:space="preserve"> </w:t>
      </w:r>
      <w:r w:rsidRPr="00D04064">
        <w:rPr>
          <w:rFonts w:asciiTheme="majorBidi" w:hAnsiTheme="majorBidi" w:cstheme="majorBidi"/>
        </w:rPr>
        <w:t>h.</w:t>
      </w:r>
      <w:r w:rsidRPr="00D04064">
        <w:rPr>
          <w:rFonts w:asciiTheme="majorBidi" w:hAnsiTheme="majorBidi" w:cstheme="majorBidi"/>
          <w:lang w:val="id-ID"/>
        </w:rPr>
        <w:t xml:space="preserve"> 163-164</w:t>
      </w:r>
    </w:p>
  </w:footnote>
  <w:footnote w:id="17">
    <w:p w:rsidR="00602EAC" w:rsidRPr="00B9318C" w:rsidRDefault="00602EAC" w:rsidP="00976741">
      <w:pPr>
        <w:pStyle w:val="FootnoteText"/>
        <w:ind w:firstLine="720"/>
        <w:jc w:val="both"/>
        <w:rPr>
          <w:rFonts w:asciiTheme="majorBidi" w:hAnsiTheme="majorBidi" w:cstheme="majorBidi"/>
          <w:lang w:val="id-ID"/>
        </w:rPr>
      </w:pPr>
      <w:r w:rsidRPr="00B9318C">
        <w:rPr>
          <w:rStyle w:val="FootnoteReference"/>
          <w:rFonts w:asciiTheme="majorBidi" w:hAnsiTheme="majorBidi" w:cstheme="majorBidi"/>
        </w:rPr>
        <w:footnoteRef/>
      </w:r>
      <w:r>
        <w:rPr>
          <w:rFonts w:asciiTheme="majorBidi" w:hAnsiTheme="majorBidi" w:cstheme="majorBidi"/>
          <w:lang w:val="id-ID"/>
        </w:rPr>
        <w:t xml:space="preserve"> </w:t>
      </w:r>
      <w:r w:rsidRPr="00B9318C">
        <w:rPr>
          <w:rFonts w:asciiTheme="majorBidi" w:hAnsiTheme="majorBidi" w:cstheme="majorBidi"/>
          <w:lang w:val="id-ID"/>
        </w:rPr>
        <w:t xml:space="preserve">Alwi Shihab, Islam </w:t>
      </w:r>
      <w:r w:rsidRPr="00A8303D">
        <w:rPr>
          <w:rFonts w:asciiTheme="majorBidi" w:hAnsiTheme="majorBidi" w:cstheme="majorBidi"/>
          <w:i/>
          <w:iCs/>
          <w:lang w:val="id-ID"/>
        </w:rPr>
        <w:t>Inklusif Menuju Sikap Terbuka Dalam Beragama</w:t>
      </w:r>
      <w:r>
        <w:rPr>
          <w:rFonts w:asciiTheme="majorBidi" w:hAnsiTheme="majorBidi" w:cstheme="majorBidi"/>
        </w:rPr>
        <w:t xml:space="preserve"> </w:t>
      </w:r>
      <w:r w:rsidRPr="00941499">
        <w:rPr>
          <w:rFonts w:asciiTheme="majorBidi" w:hAnsiTheme="majorBidi" w:cstheme="majorBidi"/>
          <w:i/>
          <w:iCs/>
        </w:rPr>
        <w:t>Cetakan</w:t>
      </w:r>
      <w:r>
        <w:rPr>
          <w:rFonts w:asciiTheme="majorBidi" w:hAnsiTheme="majorBidi" w:cstheme="majorBidi"/>
          <w:i/>
          <w:iCs/>
        </w:rPr>
        <w:t xml:space="preserve"> </w:t>
      </w:r>
      <w:r w:rsidRPr="006B12C0">
        <w:rPr>
          <w:rFonts w:asciiTheme="majorBidi" w:hAnsiTheme="majorBidi" w:cstheme="majorBidi"/>
          <w:i/>
          <w:iCs/>
          <w:lang w:val="id-ID"/>
        </w:rPr>
        <w:t>IV</w:t>
      </w:r>
      <w:r w:rsidRPr="00A8303D">
        <w:rPr>
          <w:rFonts w:asciiTheme="majorBidi" w:hAnsiTheme="majorBidi" w:cstheme="majorBidi"/>
          <w:lang w:val="id-ID"/>
        </w:rPr>
        <w:t xml:space="preserve"> </w:t>
      </w:r>
      <w:r>
        <w:rPr>
          <w:rFonts w:asciiTheme="majorBidi" w:hAnsiTheme="majorBidi" w:cstheme="majorBidi"/>
        </w:rPr>
        <w:t xml:space="preserve"> (</w:t>
      </w:r>
      <w:r w:rsidRPr="00A8303D">
        <w:rPr>
          <w:rFonts w:asciiTheme="majorBidi" w:hAnsiTheme="majorBidi" w:cstheme="majorBidi"/>
          <w:lang w:val="id-ID"/>
        </w:rPr>
        <w:t>Bandung</w:t>
      </w:r>
      <w:r>
        <w:rPr>
          <w:rFonts w:asciiTheme="majorBidi" w:hAnsiTheme="majorBidi" w:cstheme="majorBidi"/>
        </w:rPr>
        <w:t xml:space="preserve">: </w:t>
      </w:r>
      <w:r w:rsidRPr="00A8303D">
        <w:rPr>
          <w:rFonts w:asciiTheme="majorBidi" w:hAnsiTheme="majorBidi" w:cstheme="majorBidi"/>
          <w:lang w:val="id-ID"/>
        </w:rPr>
        <w:t>Mizan.</w:t>
      </w:r>
      <w:r>
        <w:rPr>
          <w:rFonts w:asciiTheme="majorBidi" w:hAnsiTheme="majorBidi" w:cstheme="majorBidi"/>
        </w:rPr>
        <w:t xml:space="preserve"> </w:t>
      </w:r>
      <w:r w:rsidRPr="00A8303D">
        <w:rPr>
          <w:rFonts w:asciiTheme="majorBidi" w:hAnsiTheme="majorBidi" w:cstheme="majorBidi"/>
          <w:lang w:val="id-ID"/>
        </w:rPr>
        <w:t>1999</w:t>
      </w:r>
      <w:r>
        <w:rPr>
          <w:rFonts w:asciiTheme="majorBidi" w:hAnsiTheme="majorBidi" w:cstheme="majorBidi"/>
        </w:rPr>
        <w:t>)</w:t>
      </w:r>
      <w:r>
        <w:rPr>
          <w:rFonts w:asciiTheme="majorBidi" w:hAnsiTheme="majorBidi" w:cstheme="majorBidi"/>
          <w:lang w:val="id-ID"/>
        </w:rPr>
        <w:t>,</w:t>
      </w:r>
      <w:r>
        <w:rPr>
          <w:rFonts w:asciiTheme="majorBidi" w:hAnsiTheme="majorBidi" w:cstheme="majorBidi"/>
        </w:rPr>
        <w:t xml:space="preserve">  </w:t>
      </w:r>
      <w:r w:rsidRPr="00A8303D">
        <w:rPr>
          <w:rFonts w:asciiTheme="majorBidi" w:hAnsiTheme="majorBidi" w:cstheme="majorBidi"/>
          <w:lang w:val="id-ID"/>
        </w:rPr>
        <w:t>h.</w:t>
      </w:r>
      <w:r>
        <w:rPr>
          <w:rFonts w:asciiTheme="majorBidi" w:hAnsiTheme="majorBidi" w:cstheme="majorBidi"/>
          <w:lang w:val="id-ID"/>
        </w:rPr>
        <w:t xml:space="preserve"> </w:t>
      </w:r>
      <w:r w:rsidRPr="00A8303D">
        <w:rPr>
          <w:rFonts w:asciiTheme="majorBidi" w:hAnsiTheme="majorBidi" w:cstheme="majorBidi"/>
          <w:lang w:val="id-ID"/>
        </w:rPr>
        <w:t>158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1475"/>
      <w:docPartObj>
        <w:docPartGallery w:val="Page Numbers (Top of Page)"/>
        <w:docPartUnique/>
      </w:docPartObj>
    </w:sdtPr>
    <w:sdtEndPr>
      <w:rPr>
        <w:rFonts w:asciiTheme="majorBidi" w:hAnsiTheme="majorBidi" w:cstheme="majorBidi"/>
      </w:rPr>
    </w:sdtEndPr>
    <w:sdtContent>
      <w:p w:rsidR="00602EAC" w:rsidRPr="003C5AA2" w:rsidRDefault="00B87E63" w:rsidP="0014734F">
        <w:pPr>
          <w:pStyle w:val="Header"/>
          <w:jc w:val="right"/>
          <w:rPr>
            <w:rFonts w:asciiTheme="majorBidi" w:hAnsiTheme="majorBidi" w:cstheme="majorBidi"/>
          </w:rPr>
        </w:pPr>
        <w:r w:rsidRPr="003C5AA2">
          <w:rPr>
            <w:rFonts w:asciiTheme="majorBidi" w:hAnsiTheme="majorBidi" w:cstheme="majorBidi"/>
          </w:rPr>
          <w:fldChar w:fldCharType="begin"/>
        </w:r>
        <w:r w:rsidR="00602EAC" w:rsidRPr="003C5AA2">
          <w:rPr>
            <w:rFonts w:asciiTheme="majorBidi" w:hAnsiTheme="majorBidi" w:cstheme="majorBidi"/>
          </w:rPr>
          <w:instrText xml:space="preserve"> PAGE   \* MERGEFORMAT </w:instrText>
        </w:r>
        <w:r w:rsidRPr="003C5AA2">
          <w:rPr>
            <w:rFonts w:asciiTheme="majorBidi" w:hAnsiTheme="majorBidi" w:cstheme="majorBidi"/>
          </w:rPr>
          <w:fldChar w:fldCharType="separate"/>
        </w:r>
        <w:r w:rsidR="00D80829">
          <w:rPr>
            <w:rFonts w:asciiTheme="majorBidi" w:hAnsiTheme="majorBidi" w:cstheme="majorBidi"/>
            <w:noProof/>
          </w:rPr>
          <w:t>17</w:t>
        </w:r>
        <w:r w:rsidRPr="003C5AA2">
          <w:rPr>
            <w:rFonts w:asciiTheme="majorBidi" w:hAnsiTheme="majorBidi" w:cstheme="majorBidi"/>
          </w:rPr>
          <w:fldChar w:fldCharType="end"/>
        </w:r>
      </w:p>
    </w:sdtContent>
  </w:sdt>
  <w:p w:rsidR="00602EAC" w:rsidRPr="003C5AA2" w:rsidRDefault="00602EAC">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496F"/>
    <w:multiLevelType w:val="hybridMultilevel"/>
    <w:tmpl w:val="A33E21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3870" w:hanging="180"/>
      </w:pPr>
    </w:lvl>
    <w:lvl w:ilvl="6" w:tplc="0409000F">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AD878FB"/>
    <w:multiLevelType w:val="hybridMultilevel"/>
    <w:tmpl w:val="E86C1108"/>
    <w:lvl w:ilvl="0" w:tplc="B19C5BE8">
      <w:start w:val="4"/>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378A6"/>
    <w:multiLevelType w:val="hybridMultilevel"/>
    <w:tmpl w:val="7A3E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B1D68"/>
    <w:multiLevelType w:val="hybridMultilevel"/>
    <w:tmpl w:val="96662E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6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D4F5E"/>
    <w:multiLevelType w:val="hybridMultilevel"/>
    <w:tmpl w:val="3AC28C06"/>
    <w:lvl w:ilvl="0" w:tplc="3C7A9778">
      <w:start w:val="3"/>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06F7E"/>
    <w:multiLevelType w:val="hybridMultilevel"/>
    <w:tmpl w:val="11A2CD82"/>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90E42"/>
    <w:multiLevelType w:val="hybridMultilevel"/>
    <w:tmpl w:val="D034E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61C5A"/>
    <w:multiLevelType w:val="hybridMultilevel"/>
    <w:tmpl w:val="E1D68A2C"/>
    <w:lvl w:ilvl="0" w:tplc="5B00914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AE95840"/>
    <w:multiLevelType w:val="hybridMultilevel"/>
    <w:tmpl w:val="5FD4B5E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D3FAA"/>
    <w:multiLevelType w:val="hybridMultilevel"/>
    <w:tmpl w:val="9D52BF24"/>
    <w:lvl w:ilvl="0" w:tplc="F1A0064A">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8D5F47"/>
    <w:multiLevelType w:val="hybridMultilevel"/>
    <w:tmpl w:val="761EF452"/>
    <w:lvl w:ilvl="0" w:tplc="3314EFD4">
      <w:start w:val="1"/>
      <w:numFmt w:val="lowerLetter"/>
      <w:lvlText w:val="%1."/>
      <w:lvlJc w:val="left"/>
      <w:pPr>
        <w:tabs>
          <w:tab w:val="num" w:pos="1440"/>
        </w:tabs>
        <w:ind w:left="1440" w:hanging="360"/>
      </w:pPr>
      <w:rPr>
        <w:rFonts w:hint="default"/>
      </w:rPr>
    </w:lvl>
    <w:lvl w:ilvl="1" w:tplc="04090015">
      <w:start w:val="1"/>
      <w:numFmt w:val="upperLetter"/>
      <w:lvlText w:val="%2."/>
      <w:lvlJc w:val="left"/>
      <w:pPr>
        <w:tabs>
          <w:tab w:val="num" w:pos="1440"/>
        </w:tabs>
        <w:ind w:left="1440" w:hanging="360"/>
      </w:pPr>
      <w:rPr>
        <w:b/>
        <w:bCs/>
      </w:rPr>
    </w:lvl>
    <w:lvl w:ilvl="2" w:tplc="0409001B">
      <w:start w:val="1"/>
      <w:numFmt w:val="lowerRoman"/>
      <w:lvlText w:val="%3."/>
      <w:lvlJc w:val="right"/>
      <w:pPr>
        <w:tabs>
          <w:tab w:val="num" w:pos="2160"/>
        </w:tabs>
        <w:ind w:left="2160" w:hanging="180"/>
      </w:pPr>
    </w:lvl>
    <w:lvl w:ilvl="3" w:tplc="04090015">
      <w:start w:val="1"/>
      <w:numFmt w:val="upperLetter"/>
      <w:lvlText w:val="%4."/>
      <w:lvlJc w:val="left"/>
      <w:pPr>
        <w:tabs>
          <w:tab w:val="num" w:pos="2771"/>
        </w:tabs>
        <w:ind w:left="2771" w:hanging="360"/>
      </w:pPr>
      <w:rPr>
        <w:b/>
        <w:bCs/>
      </w:rPr>
    </w:lvl>
    <w:lvl w:ilvl="4" w:tplc="F37EC1EE">
      <w:start w:val="1"/>
      <w:numFmt w:val="lowerLetter"/>
      <w:lvlText w:val="%5."/>
      <w:lvlJc w:val="left"/>
      <w:pPr>
        <w:tabs>
          <w:tab w:val="num" w:pos="3600"/>
        </w:tabs>
        <w:ind w:left="3600" w:hanging="360"/>
      </w:pPr>
      <w:rPr>
        <w:b w:val="0"/>
        <w:bCs w:val="0"/>
      </w:rPr>
    </w:lvl>
    <w:lvl w:ilvl="5" w:tplc="0409001B">
      <w:start w:val="1"/>
      <w:numFmt w:val="lowerRoman"/>
      <w:lvlText w:val="%6."/>
      <w:lvlJc w:val="right"/>
      <w:pPr>
        <w:tabs>
          <w:tab w:val="num" w:pos="4320"/>
        </w:tabs>
        <w:ind w:left="4320" w:hanging="180"/>
      </w:pPr>
    </w:lvl>
    <w:lvl w:ilvl="6" w:tplc="81446D20">
      <w:start w:val="1"/>
      <w:numFmt w:val="decimal"/>
      <w:lvlText w:val="%7."/>
      <w:lvlJc w:val="left"/>
      <w:pPr>
        <w:tabs>
          <w:tab w:val="num" w:pos="5040"/>
        </w:tabs>
        <w:ind w:left="5040" w:hanging="360"/>
      </w:pPr>
      <w:rPr>
        <w:rFonts w:asciiTheme="majorBidi" w:eastAsiaTheme="minorHAnsi" w:hAnsiTheme="majorBidi" w:cstheme="majorBidi"/>
        <w:b/>
        <w:bCs/>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2BA1A38"/>
    <w:multiLevelType w:val="hybridMultilevel"/>
    <w:tmpl w:val="7A3CC414"/>
    <w:lvl w:ilvl="0" w:tplc="0409000F">
      <w:start w:val="1"/>
      <w:numFmt w:val="decimal"/>
      <w:lvlText w:val="%1."/>
      <w:lvlJc w:val="left"/>
      <w:pPr>
        <w:ind w:left="990" w:hanging="360"/>
      </w:pPr>
    </w:lvl>
    <w:lvl w:ilvl="1" w:tplc="D19E0F7A">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6EA57C4D"/>
    <w:multiLevelType w:val="hybridMultilevel"/>
    <w:tmpl w:val="071C298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67E36"/>
    <w:multiLevelType w:val="hybridMultilevel"/>
    <w:tmpl w:val="10F271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9"/>
  </w:num>
  <w:num w:numId="4">
    <w:abstractNumId w:val="6"/>
  </w:num>
  <w:num w:numId="5">
    <w:abstractNumId w:val="12"/>
  </w:num>
  <w:num w:numId="6">
    <w:abstractNumId w:val="1"/>
  </w:num>
  <w:num w:numId="7">
    <w:abstractNumId w:val="3"/>
  </w:num>
  <w:num w:numId="8">
    <w:abstractNumId w:val="4"/>
  </w:num>
  <w:num w:numId="9">
    <w:abstractNumId w:val="11"/>
  </w:num>
  <w:num w:numId="10">
    <w:abstractNumId w:val="2"/>
  </w:num>
  <w:num w:numId="11">
    <w:abstractNumId w:val="5"/>
  </w:num>
  <w:num w:numId="12">
    <w:abstractNumId w:val="8"/>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21F4"/>
    <w:rsid w:val="000079A0"/>
    <w:rsid w:val="00025298"/>
    <w:rsid w:val="00027583"/>
    <w:rsid w:val="00032398"/>
    <w:rsid w:val="000353AF"/>
    <w:rsid w:val="00037357"/>
    <w:rsid w:val="00040022"/>
    <w:rsid w:val="00043E25"/>
    <w:rsid w:val="000461AB"/>
    <w:rsid w:val="00053048"/>
    <w:rsid w:val="000541AE"/>
    <w:rsid w:val="00070202"/>
    <w:rsid w:val="00070A28"/>
    <w:rsid w:val="00072C33"/>
    <w:rsid w:val="00074F18"/>
    <w:rsid w:val="0007602F"/>
    <w:rsid w:val="00082080"/>
    <w:rsid w:val="0008481F"/>
    <w:rsid w:val="00087B7A"/>
    <w:rsid w:val="00087FF9"/>
    <w:rsid w:val="00090D5B"/>
    <w:rsid w:val="00096E1C"/>
    <w:rsid w:val="000A0429"/>
    <w:rsid w:val="000A0AB3"/>
    <w:rsid w:val="000A32C3"/>
    <w:rsid w:val="000A4D7C"/>
    <w:rsid w:val="000A55C0"/>
    <w:rsid w:val="000A762D"/>
    <w:rsid w:val="000B2636"/>
    <w:rsid w:val="000B327F"/>
    <w:rsid w:val="000B36F2"/>
    <w:rsid w:val="000B375D"/>
    <w:rsid w:val="000B4A4B"/>
    <w:rsid w:val="000C5700"/>
    <w:rsid w:val="000C5EAE"/>
    <w:rsid w:val="000C67C0"/>
    <w:rsid w:val="000E2204"/>
    <w:rsid w:val="000E71BA"/>
    <w:rsid w:val="000E7593"/>
    <w:rsid w:val="000E7DEF"/>
    <w:rsid w:val="000E7F4C"/>
    <w:rsid w:val="000F422C"/>
    <w:rsid w:val="000F44A5"/>
    <w:rsid w:val="00103B8D"/>
    <w:rsid w:val="00110386"/>
    <w:rsid w:val="001121F9"/>
    <w:rsid w:val="00113157"/>
    <w:rsid w:val="00115A12"/>
    <w:rsid w:val="00117488"/>
    <w:rsid w:val="001217BB"/>
    <w:rsid w:val="00122294"/>
    <w:rsid w:val="0012479C"/>
    <w:rsid w:val="001276D6"/>
    <w:rsid w:val="00127B87"/>
    <w:rsid w:val="00143716"/>
    <w:rsid w:val="0014734F"/>
    <w:rsid w:val="001554EF"/>
    <w:rsid w:val="00163045"/>
    <w:rsid w:val="00170905"/>
    <w:rsid w:val="00170EA3"/>
    <w:rsid w:val="0017108B"/>
    <w:rsid w:val="00177202"/>
    <w:rsid w:val="00177706"/>
    <w:rsid w:val="001801B1"/>
    <w:rsid w:val="00182FEF"/>
    <w:rsid w:val="00185AB5"/>
    <w:rsid w:val="00193519"/>
    <w:rsid w:val="0019539A"/>
    <w:rsid w:val="00196849"/>
    <w:rsid w:val="00196AC5"/>
    <w:rsid w:val="001A0B36"/>
    <w:rsid w:val="001A20F0"/>
    <w:rsid w:val="001A3AA3"/>
    <w:rsid w:val="001A521B"/>
    <w:rsid w:val="001C33A1"/>
    <w:rsid w:val="001C7217"/>
    <w:rsid w:val="001D0DF1"/>
    <w:rsid w:val="001D21F4"/>
    <w:rsid w:val="001D70F1"/>
    <w:rsid w:val="001E2D2B"/>
    <w:rsid w:val="001F15C9"/>
    <w:rsid w:val="001F17EF"/>
    <w:rsid w:val="001F2461"/>
    <w:rsid w:val="001F2EA3"/>
    <w:rsid w:val="001F2F98"/>
    <w:rsid w:val="001F4B9A"/>
    <w:rsid w:val="001F7E39"/>
    <w:rsid w:val="0020048B"/>
    <w:rsid w:val="00201A4E"/>
    <w:rsid w:val="002221DA"/>
    <w:rsid w:val="00225865"/>
    <w:rsid w:val="002344CC"/>
    <w:rsid w:val="00234E2C"/>
    <w:rsid w:val="002365BC"/>
    <w:rsid w:val="0024356F"/>
    <w:rsid w:val="00245694"/>
    <w:rsid w:val="00247146"/>
    <w:rsid w:val="00257376"/>
    <w:rsid w:val="002707B8"/>
    <w:rsid w:val="0027087A"/>
    <w:rsid w:val="00274AA3"/>
    <w:rsid w:val="00275152"/>
    <w:rsid w:val="00281391"/>
    <w:rsid w:val="002821B2"/>
    <w:rsid w:val="00283BE7"/>
    <w:rsid w:val="002855B0"/>
    <w:rsid w:val="00287A43"/>
    <w:rsid w:val="00290418"/>
    <w:rsid w:val="00292737"/>
    <w:rsid w:val="002A721F"/>
    <w:rsid w:val="002B3774"/>
    <w:rsid w:val="002C052C"/>
    <w:rsid w:val="002C4768"/>
    <w:rsid w:val="002C5FB2"/>
    <w:rsid w:val="002C7509"/>
    <w:rsid w:val="002D0C2C"/>
    <w:rsid w:val="002D3DC7"/>
    <w:rsid w:val="002D49FC"/>
    <w:rsid w:val="002D7204"/>
    <w:rsid w:val="002E35DA"/>
    <w:rsid w:val="002E5692"/>
    <w:rsid w:val="002F1217"/>
    <w:rsid w:val="002F54B9"/>
    <w:rsid w:val="00313AE4"/>
    <w:rsid w:val="00317786"/>
    <w:rsid w:val="003204AB"/>
    <w:rsid w:val="00323CBA"/>
    <w:rsid w:val="003245D5"/>
    <w:rsid w:val="00324B9E"/>
    <w:rsid w:val="00332BA1"/>
    <w:rsid w:val="0033391C"/>
    <w:rsid w:val="00341563"/>
    <w:rsid w:val="00343332"/>
    <w:rsid w:val="003454C4"/>
    <w:rsid w:val="00346A4C"/>
    <w:rsid w:val="003478DB"/>
    <w:rsid w:val="0035491E"/>
    <w:rsid w:val="00357E0D"/>
    <w:rsid w:val="00361197"/>
    <w:rsid w:val="00367451"/>
    <w:rsid w:val="0037014C"/>
    <w:rsid w:val="00371B27"/>
    <w:rsid w:val="003733F9"/>
    <w:rsid w:val="00382F6D"/>
    <w:rsid w:val="00384EBD"/>
    <w:rsid w:val="00386D9D"/>
    <w:rsid w:val="003907A2"/>
    <w:rsid w:val="00390DCE"/>
    <w:rsid w:val="00391B39"/>
    <w:rsid w:val="003977F9"/>
    <w:rsid w:val="003A78AD"/>
    <w:rsid w:val="003B7388"/>
    <w:rsid w:val="003B7CC8"/>
    <w:rsid w:val="003B7DFA"/>
    <w:rsid w:val="003C5AA2"/>
    <w:rsid w:val="003D2979"/>
    <w:rsid w:val="003D2DD3"/>
    <w:rsid w:val="003D4E4D"/>
    <w:rsid w:val="003E3768"/>
    <w:rsid w:val="003E4323"/>
    <w:rsid w:val="003E484A"/>
    <w:rsid w:val="003F110E"/>
    <w:rsid w:val="00405F83"/>
    <w:rsid w:val="004104C8"/>
    <w:rsid w:val="00415120"/>
    <w:rsid w:val="004153AB"/>
    <w:rsid w:val="00415768"/>
    <w:rsid w:val="00423636"/>
    <w:rsid w:val="0042695C"/>
    <w:rsid w:val="0042718A"/>
    <w:rsid w:val="004277EA"/>
    <w:rsid w:val="00427916"/>
    <w:rsid w:val="0043103F"/>
    <w:rsid w:val="00432619"/>
    <w:rsid w:val="00432F56"/>
    <w:rsid w:val="00436AFE"/>
    <w:rsid w:val="00442D4B"/>
    <w:rsid w:val="004431E2"/>
    <w:rsid w:val="00450E80"/>
    <w:rsid w:val="00457900"/>
    <w:rsid w:val="004674E4"/>
    <w:rsid w:val="004714A7"/>
    <w:rsid w:val="004727B1"/>
    <w:rsid w:val="00475D4A"/>
    <w:rsid w:val="0047791C"/>
    <w:rsid w:val="004813C4"/>
    <w:rsid w:val="00496DAD"/>
    <w:rsid w:val="004A04BB"/>
    <w:rsid w:val="004A3134"/>
    <w:rsid w:val="004A37E1"/>
    <w:rsid w:val="004A7F1A"/>
    <w:rsid w:val="004B2013"/>
    <w:rsid w:val="004B64AC"/>
    <w:rsid w:val="004C2093"/>
    <w:rsid w:val="004C3551"/>
    <w:rsid w:val="004C41C0"/>
    <w:rsid w:val="004D0624"/>
    <w:rsid w:val="004D145D"/>
    <w:rsid w:val="004D226A"/>
    <w:rsid w:val="004D4EE4"/>
    <w:rsid w:val="004E1C8A"/>
    <w:rsid w:val="004F3060"/>
    <w:rsid w:val="004F425A"/>
    <w:rsid w:val="004F5777"/>
    <w:rsid w:val="004F5E9D"/>
    <w:rsid w:val="00500056"/>
    <w:rsid w:val="005028ED"/>
    <w:rsid w:val="00505FE2"/>
    <w:rsid w:val="005152D7"/>
    <w:rsid w:val="00517853"/>
    <w:rsid w:val="0053054B"/>
    <w:rsid w:val="005307F3"/>
    <w:rsid w:val="00532620"/>
    <w:rsid w:val="005328DF"/>
    <w:rsid w:val="005368CB"/>
    <w:rsid w:val="00542B82"/>
    <w:rsid w:val="00543B4D"/>
    <w:rsid w:val="00543BC2"/>
    <w:rsid w:val="00554B3A"/>
    <w:rsid w:val="00561A52"/>
    <w:rsid w:val="00564431"/>
    <w:rsid w:val="005707AC"/>
    <w:rsid w:val="005743B6"/>
    <w:rsid w:val="00576510"/>
    <w:rsid w:val="00577BF0"/>
    <w:rsid w:val="00581A79"/>
    <w:rsid w:val="0058559B"/>
    <w:rsid w:val="00595E0C"/>
    <w:rsid w:val="005A003E"/>
    <w:rsid w:val="005A1832"/>
    <w:rsid w:val="005A2154"/>
    <w:rsid w:val="005A63E7"/>
    <w:rsid w:val="005A7A4A"/>
    <w:rsid w:val="005B228D"/>
    <w:rsid w:val="005C2CCC"/>
    <w:rsid w:val="005D01D7"/>
    <w:rsid w:val="005D1DDD"/>
    <w:rsid w:val="005D4046"/>
    <w:rsid w:val="005E10F2"/>
    <w:rsid w:val="005E19E7"/>
    <w:rsid w:val="005E2B94"/>
    <w:rsid w:val="005E4B4A"/>
    <w:rsid w:val="005F6D4B"/>
    <w:rsid w:val="005F7FFC"/>
    <w:rsid w:val="006004A5"/>
    <w:rsid w:val="00602013"/>
    <w:rsid w:val="00602EAC"/>
    <w:rsid w:val="00607400"/>
    <w:rsid w:val="00607F9E"/>
    <w:rsid w:val="006132CF"/>
    <w:rsid w:val="00624017"/>
    <w:rsid w:val="00627DE6"/>
    <w:rsid w:val="00627E0A"/>
    <w:rsid w:val="00635007"/>
    <w:rsid w:val="00640FCC"/>
    <w:rsid w:val="006427F8"/>
    <w:rsid w:val="00653F6F"/>
    <w:rsid w:val="00663EFF"/>
    <w:rsid w:val="00665D3F"/>
    <w:rsid w:val="00677114"/>
    <w:rsid w:val="00687C6D"/>
    <w:rsid w:val="00687EC5"/>
    <w:rsid w:val="006949A0"/>
    <w:rsid w:val="006A2C3B"/>
    <w:rsid w:val="006A4C82"/>
    <w:rsid w:val="006A7D4F"/>
    <w:rsid w:val="006B069D"/>
    <w:rsid w:val="006B230E"/>
    <w:rsid w:val="006B23CD"/>
    <w:rsid w:val="006B26CC"/>
    <w:rsid w:val="006B5B9B"/>
    <w:rsid w:val="006B665D"/>
    <w:rsid w:val="006B7284"/>
    <w:rsid w:val="006C6AE2"/>
    <w:rsid w:val="006D2618"/>
    <w:rsid w:val="006E169A"/>
    <w:rsid w:val="006E1E0F"/>
    <w:rsid w:val="006F164C"/>
    <w:rsid w:val="006F2256"/>
    <w:rsid w:val="007023A9"/>
    <w:rsid w:val="007065E7"/>
    <w:rsid w:val="00714C21"/>
    <w:rsid w:val="007161A5"/>
    <w:rsid w:val="00726C90"/>
    <w:rsid w:val="00727744"/>
    <w:rsid w:val="00727842"/>
    <w:rsid w:val="00733967"/>
    <w:rsid w:val="0073592C"/>
    <w:rsid w:val="00744C53"/>
    <w:rsid w:val="00744EAD"/>
    <w:rsid w:val="007460DC"/>
    <w:rsid w:val="00750AA2"/>
    <w:rsid w:val="007518EA"/>
    <w:rsid w:val="0075325A"/>
    <w:rsid w:val="00756D31"/>
    <w:rsid w:val="007600A3"/>
    <w:rsid w:val="00761605"/>
    <w:rsid w:val="007618DB"/>
    <w:rsid w:val="007633AF"/>
    <w:rsid w:val="007715B7"/>
    <w:rsid w:val="00781538"/>
    <w:rsid w:val="00781787"/>
    <w:rsid w:val="00792360"/>
    <w:rsid w:val="0079362A"/>
    <w:rsid w:val="007945B7"/>
    <w:rsid w:val="0079629F"/>
    <w:rsid w:val="00796904"/>
    <w:rsid w:val="007979C6"/>
    <w:rsid w:val="007A2F57"/>
    <w:rsid w:val="007B01D8"/>
    <w:rsid w:val="007B509D"/>
    <w:rsid w:val="007C0AB7"/>
    <w:rsid w:val="007D332A"/>
    <w:rsid w:val="007D5729"/>
    <w:rsid w:val="007D7EAE"/>
    <w:rsid w:val="007E3788"/>
    <w:rsid w:val="007E7FA5"/>
    <w:rsid w:val="007F40D2"/>
    <w:rsid w:val="007F641E"/>
    <w:rsid w:val="007F7ED0"/>
    <w:rsid w:val="00800CDF"/>
    <w:rsid w:val="00806409"/>
    <w:rsid w:val="00812F38"/>
    <w:rsid w:val="00822D4B"/>
    <w:rsid w:val="008241CD"/>
    <w:rsid w:val="0083420B"/>
    <w:rsid w:val="008524A7"/>
    <w:rsid w:val="00854B35"/>
    <w:rsid w:val="0086203B"/>
    <w:rsid w:val="00873C30"/>
    <w:rsid w:val="008751D4"/>
    <w:rsid w:val="008801CE"/>
    <w:rsid w:val="008825B9"/>
    <w:rsid w:val="00887A11"/>
    <w:rsid w:val="00891742"/>
    <w:rsid w:val="008A0403"/>
    <w:rsid w:val="008A0D65"/>
    <w:rsid w:val="008A5021"/>
    <w:rsid w:val="008B6F9D"/>
    <w:rsid w:val="008C5364"/>
    <w:rsid w:val="008E05B7"/>
    <w:rsid w:val="008E1A5A"/>
    <w:rsid w:val="008E2F05"/>
    <w:rsid w:val="008E4763"/>
    <w:rsid w:val="008F084F"/>
    <w:rsid w:val="008F7CD6"/>
    <w:rsid w:val="00901916"/>
    <w:rsid w:val="00903AE0"/>
    <w:rsid w:val="009077B9"/>
    <w:rsid w:val="00910811"/>
    <w:rsid w:val="00911BCC"/>
    <w:rsid w:val="009145A6"/>
    <w:rsid w:val="00931247"/>
    <w:rsid w:val="009349F0"/>
    <w:rsid w:val="00950D90"/>
    <w:rsid w:val="009577EB"/>
    <w:rsid w:val="00957B49"/>
    <w:rsid w:val="009627D0"/>
    <w:rsid w:val="00966F5D"/>
    <w:rsid w:val="00970200"/>
    <w:rsid w:val="00976741"/>
    <w:rsid w:val="009767E5"/>
    <w:rsid w:val="00982DCB"/>
    <w:rsid w:val="0098433B"/>
    <w:rsid w:val="00984581"/>
    <w:rsid w:val="00990B1D"/>
    <w:rsid w:val="00991E7E"/>
    <w:rsid w:val="00993945"/>
    <w:rsid w:val="00993B90"/>
    <w:rsid w:val="00993B92"/>
    <w:rsid w:val="009957EE"/>
    <w:rsid w:val="00995DA7"/>
    <w:rsid w:val="0099601F"/>
    <w:rsid w:val="00996540"/>
    <w:rsid w:val="00996D91"/>
    <w:rsid w:val="009A78F5"/>
    <w:rsid w:val="009B04F5"/>
    <w:rsid w:val="009B145D"/>
    <w:rsid w:val="009B4C3B"/>
    <w:rsid w:val="009B5290"/>
    <w:rsid w:val="009B7E1A"/>
    <w:rsid w:val="009D261B"/>
    <w:rsid w:val="009D4549"/>
    <w:rsid w:val="009E20C3"/>
    <w:rsid w:val="009E329D"/>
    <w:rsid w:val="009E4231"/>
    <w:rsid w:val="009E51FA"/>
    <w:rsid w:val="009F2255"/>
    <w:rsid w:val="00A02FDA"/>
    <w:rsid w:val="00A05067"/>
    <w:rsid w:val="00A05DA4"/>
    <w:rsid w:val="00A073FC"/>
    <w:rsid w:val="00A15AF8"/>
    <w:rsid w:val="00A229AA"/>
    <w:rsid w:val="00A235EE"/>
    <w:rsid w:val="00A2483A"/>
    <w:rsid w:val="00A254D8"/>
    <w:rsid w:val="00A27B02"/>
    <w:rsid w:val="00A30E0E"/>
    <w:rsid w:val="00A334EE"/>
    <w:rsid w:val="00A47C9E"/>
    <w:rsid w:val="00A50BBE"/>
    <w:rsid w:val="00A53FCE"/>
    <w:rsid w:val="00A55C86"/>
    <w:rsid w:val="00A55FA2"/>
    <w:rsid w:val="00A728C4"/>
    <w:rsid w:val="00A73138"/>
    <w:rsid w:val="00A73811"/>
    <w:rsid w:val="00A76C0C"/>
    <w:rsid w:val="00A7752E"/>
    <w:rsid w:val="00A8208C"/>
    <w:rsid w:val="00A87B6B"/>
    <w:rsid w:val="00A87F38"/>
    <w:rsid w:val="00A94AFB"/>
    <w:rsid w:val="00AA1AF6"/>
    <w:rsid w:val="00AA3A56"/>
    <w:rsid w:val="00AA6129"/>
    <w:rsid w:val="00AA6520"/>
    <w:rsid w:val="00AB4A1C"/>
    <w:rsid w:val="00AB53B3"/>
    <w:rsid w:val="00AB7E80"/>
    <w:rsid w:val="00AC1529"/>
    <w:rsid w:val="00AC22FD"/>
    <w:rsid w:val="00AD070F"/>
    <w:rsid w:val="00AD24E5"/>
    <w:rsid w:val="00AD2F0D"/>
    <w:rsid w:val="00AD6F57"/>
    <w:rsid w:val="00AF5F9B"/>
    <w:rsid w:val="00AF691A"/>
    <w:rsid w:val="00B00010"/>
    <w:rsid w:val="00B01BAE"/>
    <w:rsid w:val="00B12A3E"/>
    <w:rsid w:val="00B1703E"/>
    <w:rsid w:val="00B17DF4"/>
    <w:rsid w:val="00B21BCD"/>
    <w:rsid w:val="00B24540"/>
    <w:rsid w:val="00B34F0B"/>
    <w:rsid w:val="00B3784A"/>
    <w:rsid w:val="00B422F2"/>
    <w:rsid w:val="00B42D40"/>
    <w:rsid w:val="00B435A5"/>
    <w:rsid w:val="00B45330"/>
    <w:rsid w:val="00B50B87"/>
    <w:rsid w:val="00B529AE"/>
    <w:rsid w:val="00B562C2"/>
    <w:rsid w:val="00B56408"/>
    <w:rsid w:val="00B71B16"/>
    <w:rsid w:val="00B73B76"/>
    <w:rsid w:val="00B74394"/>
    <w:rsid w:val="00B77A1D"/>
    <w:rsid w:val="00B804E2"/>
    <w:rsid w:val="00B82A63"/>
    <w:rsid w:val="00B86CEB"/>
    <w:rsid w:val="00B87E63"/>
    <w:rsid w:val="00B9094A"/>
    <w:rsid w:val="00B964FD"/>
    <w:rsid w:val="00BA0EB8"/>
    <w:rsid w:val="00BA328E"/>
    <w:rsid w:val="00BA371E"/>
    <w:rsid w:val="00BB0220"/>
    <w:rsid w:val="00BB6244"/>
    <w:rsid w:val="00BB7D18"/>
    <w:rsid w:val="00BC1576"/>
    <w:rsid w:val="00BC55FE"/>
    <w:rsid w:val="00BC63E6"/>
    <w:rsid w:val="00BD36BE"/>
    <w:rsid w:val="00BD7875"/>
    <w:rsid w:val="00BF1EA7"/>
    <w:rsid w:val="00BF33F5"/>
    <w:rsid w:val="00BF3D2F"/>
    <w:rsid w:val="00BF698F"/>
    <w:rsid w:val="00C0555E"/>
    <w:rsid w:val="00C11832"/>
    <w:rsid w:val="00C1616C"/>
    <w:rsid w:val="00C17913"/>
    <w:rsid w:val="00C35073"/>
    <w:rsid w:val="00C35B36"/>
    <w:rsid w:val="00C35BD0"/>
    <w:rsid w:val="00C4035C"/>
    <w:rsid w:val="00C50555"/>
    <w:rsid w:val="00C56342"/>
    <w:rsid w:val="00C6044B"/>
    <w:rsid w:val="00C64570"/>
    <w:rsid w:val="00C72B4C"/>
    <w:rsid w:val="00C730DA"/>
    <w:rsid w:val="00C77E13"/>
    <w:rsid w:val="00C838F7"/>
    <w:rsid w:val="00C92A4D"/>
    <w:rsid w:val="00C93695"/>
    <w:rsid w:val="00C949A8"/>
    <w:rsid w:val="00CA0939"/>
    <w:rsid w:val="00CA0C05"/>
    <w:rsid w:val="00CA18A1"/>
    <w:rsid w:val="00CA5233"/>
    <w:rsid w:val="00CA5BD3"/>
    <w:rsid w:val="00CA66EC"/>
    <w:rsid w:val="00CB108F"/>
    <w:rsid w:val="00CC5257"/>
    <w:rsid w:val="00CC52C8"/>
    <w:rsid w:val="00CC7014"/>
    <w:rsid w:val="00CC76A2"/>
    <w:rsid w:val="00CD1438"/>
    <w:rsid w:val="00CD1DDD"/>
    <w:rsid w:val="00CD3CB7"/>
    <w:rsid w:val="00CD423B"/>
    <w:rsid w:val="00CD4789"/>
    <w:rsid w:val="00CD63D7"/>
    <w:rsid w:val="00CD6947"/>
    <w:rsid w:val="00CE1C1F"/>
    <w:rsid w:val="00CF03E9"/>
    <w:rsid w:val="00CF2F4F"/>
    <w:rsid w:val="00CF50C4"/>
    <w:rsid w:val="00CF6CCF"/>
    <w:rsid w:val="00D01534"/>
    <w:rsid w:val="00D04064"/>
    <w:rsid w:val="00D12583"/>
    <w:rsid w:val="00D12F85"/>
    <w:rsid w:val="00D17776"/>
    <w:rsid w:val="00D20E93"/>
    <w:rsid w:val="00D21570"/>
    <w:rsid w:val="00D27BF0"/>
    <w:rsid w:val="00D32E70"/>
    <w:rsid w:val="00D340BB"/>
    <w:rsid w:val="00D36A51"/>
    <w:rsid w:val="00D41002"/>
    <w:rsid w:val="00D46DCD"/>
    <w:rsid w:val="00D5117C"/>
    <w:rsid w:val="00D54023"/>
    <w:rsid w:val="00D5740C"/>
    <w:rsid w:val="00D64896"/>
    <w:rsid w:val="00D6680A"/>
    <w:rsid w:val="00D73DD9"/>
    <w:rsid w:val="00D75699"/>
    <w:rsid w:val="00D75A1B"/>
    <w:rsid w:val="00D80829"/>
    <w:rsid w:val="00D84ADD"/>
    <w:rsid w:val="00D92799"/>
    <w:rsid w:val="00DA47E8"/>
    <w:rsid w:val="00DB2FA2"/>
    <w:rsid w:val="00DB54A2"/>
    <w:rsid w:val="00DC2507"/>
    <w:rsid w:val="00DC30F2"/>
    <w:rsid w:val="00DC6C8C"/>
    <w:rsid w:val="00DD01BE"/>
    <w:rsid w:val="00DD23B0"/>
    <w:rsid w:val="00DE01CE"/>
    <w:rsid w:val="00DE11AF"/>
    <w:rsid w:val="00DF3116"/>
    <w:rsid w:val="00DF56E8"/>
    <w:rsid w:val="00DF682B"/>
    <w:rsid w:val="00DF6B31"/>
    <w:rsid w:val="00E003B5"/>
    <w:rsid w:val="00E01D7D"/>
    <w:rsid w:val="00E0579C"/>
    <w:rsid w:val="00E057CA"/>
    <w:rsid w:val="00E1484D"/>
    <w:rsid w:val="00E148EB"/>
    <w:rsid w:val="00E1627D"/>
    <w:rsid w:val="00E23C30"/>
    <w:rsid w:val="00E24831"/>
    <w:rsid w:val="00E26BC3"/>
    <w:rsid w:val="00E315A0"/>
    <w:rsid w:val="00E31786"/>
    <w:rsid w:val="00E321DA"/>
    <w:rsid w:val="00E321DD"/>
    <w:rsid w:val="00E37737"/>
    <w:rsid w:val="00E40772"/>
    <w:rsid w:val="00E42C86"/>
    <w:rsid w:val="00E45DD9"/>
    <w:rsid w:val="00E45F8F"/>
    <w:rsid w:val="00E4602C"/>
    <w:rsid w:val="00E47C76"/>
    <w:rsid w:val="00E504BF"/>
    <w:rsid w:val="00E514F6"/>
    <w:rsid w:val="00E57A46"/>
    <w:rsid w:val="00E61552"/>
    <w:rsid w:val="00E61CC0"/>
    <w:rsid w:val="00E65195"/>
    <w:rsid w:val="00E711EE"/>
    <w:rsid w:val="00E81C98"/>
    <w:rsid w:val="00E869A0"/>
    <w:rsid w:val="00E95ABF"/>
    <w:rsid w:val="00E971F0"/>
    <w:rsid w:val="00EA088F"/>
    <w:rsid w:val="00EA3FD2"/>
    <w:rsid w:val="00EA5B2C"/>
    <w:rsid w:val="00EA727B"/>
    <w:rsid w:val="00EB0E28"/>
    <w:rsid w:val="00EB7D53"/>
    <w:rsid w:val="00EC6444"/>
    <w:rsid w:val="00ED4845"/>
    <w:rsid w:val="00ED6F33"/>
    <w:rsid w:val="00EE3A18"/>
    <w:rsid w:val="00EE4EAC"/>
    <w:rsid w:val="00EE50AF"/>
    <w:rsid w:val="00EE53DD"/>
    <w:rsid w:val="00EF5A1B"/>
    <w:rsid w:val="00EF742E"/>
    <w:rsid w:val="00F023F4"/>
    <w:rsid w:val="00F1330C"/>
    <w:rsid w:val="00F20D09"/>
    <w:rsid w:val="00F219A9"/>
    <w:rsid w:val="00F272FF"/>
    <w:rsid w:val="00F34FDD"/>
    <w:rsid w:val="00F43AC3"/>
    <w:rsid w:val="00F43E12"/>
    <w:rsid w:val="00F47330"/>
    <w:rsid w:val="00F477D5"/>
    <w:rsid w:val="00F50A0D"/>
    <w:rsid w:val="00F51037"/>
    <w:rsid w:val="00F52417"/>
    <w:rsid w:val="00F650CD"/>
    <w:rsid w:val="00F66576"/>
    <w:rsid w:val="00F75F09"/>
    <w:rsid w:val="00F80C80"/>
    <w:rsid w:val="00F86273"/>
    <w:rsid w:val="00F9167A"/>
    <w:rsid w:val="00F921C3"/>
    <w:rsid w:val="00F959DD"/>
    <w:rsid w:val="00F9687F"/>
    <w:rsid w:val="00FA3404"/>
    <w:rsid w:val="00FA6074"/>
    <w:rsid w:val="00FB0CD3"/>
    <w:rsid w:val="00FB3BC8"/>
    <w:rsid w:val="00FB58CA"/>
    <w:rsid w:val="00FC2211"/>
    <w:rsid w:val="00FC528E"/>
    <w:rsid w:val="00FD1EFA"/>
    <w:rsid w:val="00FD4503"/>
    <w:rsid w:val="00FE0240"/>
    <w:rsid w:val="00FE1BA3"/>
    <w:rsid w:val="00FE54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F8"/>
  </w:style>
  <w:style w:type="paragraph" w:styleId="Heading2">
    <w:name w:val="heading 2"/>
    <w:basedOn w:val="Normal"/>
    <w:link w:val="Heading2Char"/>
    <w:uiPriority w:val="9"/>
    <w:qFormat/>
    <w:rsid w:val="004779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79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21F4"/>
    <w:pPr>
      <w:spacing w:after="0" w:line="240" w:lineRule="auto"/>
    </w:pPr>
    <w:rPr>
      <w:sz w:val="20"/>
      <w:szCs w:val="20"/>
    </w:rPr>
  </w:style>
  <w:style w:type="character" w:customStyle="1" w:styleId="FootnoteTextChar">
    <w:name w:val="Footnote Text Char"/>
    <w:basedOn w:val="DefaultParagraphFont"/>
    <w:link w:val="FootnoteText"/>
    <w:uiPriority w:val="99"/>
    <w:rsid w:val="001D21F4"/>
    <w:rPr>
      <w:sz w:val="20"/>
      <w:szCs w:val="20"/>
    </w:rPr>
  </w:style>
  <w:style w:type="character" w:styleId="FootnoteReference">
    <w:name w:val="footnote reference"/>
    <w:basedOn w:val="DefaultParagraphFont"/>
    <w:uiPriority w:val="99"/>
    <w:semiHidden/>
    <w:unhideWhenUsed/>
    <w:rsid w:val="001D21F4"/>
    <w:rPr>
      <w:vertAlign w:val="superscript"/>
    </w:rPr>
  </w:style>
  <w:style w:type="paragraph" w:styleId="ListParagraph">
    <w:name w:val="List Paragraph"/>
    <w:basedOn w:val="Normal"/>
    <w:uiPriority w:val="34"/>
    <w:qFormat/>
    <w:rsid w:val="001D21F4"/>
    <w:pPr>
      <w:ind w:left="720"/>
      <w:contextualSpacing/>
    </w:pPr>
  </w:style>
  <w:style w:type="paragraph" w:styleId="NormalWeb">
    <w:name w:val="Normal (Web)"/>
    <w:basedOn w:val="Normal"/>
    <w:uiPriority w:val="99"/>
    <w:unhideWhenUsed/>
    <w:rsid w:val="001D2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ate">
    <w:name w:val="createdate"/>
    <w:basedOn w:val="DefaultParagraphFont"/>
    <w:rsid w:val="001D21F4"/>
  </w:style>
  <w:style w:type="paragraph" w:styleId="Header">
    <w:name w:val="header"/>
    <w:basedOn w:val="Normal"/>
    <w:link w:val="HeaderChar"/>
    <w:uiPriority w:val="99"/>
    <w:unhideWhenUsed/>
    <w:rsid w:val="00EF7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42E"/>
  </w:style>
  <w:style w:type="paragraph" w:styleId="Footer">
    <w:name w:val="footer"/>
    <w:basedOn w:val="Normal"/>
    <w:link w:val="FooterChar"/>
    <w:uiPriority w:val="99"/>
    <w:semiHidden/>
    <w:unhideWhenUsed/>
    <w:rsid w:val="00EF74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42E"/>
  </w:style>
  <w:style w:type="character" w:customStyle="1" w:styleId="ya-q-full-text">
    <w:name w:val="ya-q-full-text"/>
    <w:basedOn w:val="DefaultParagraphFont"/>
    <w:rsid w:val="006E1E0F"/>
  </w:style>
  <w:style w:type="character" w:customStyle="1" w:styleId="Heading2Char">
    <w:name w:val="Heading 2 Char"/>
    <w:basedOn w:val="DefaultParagraphFont"/>
    <w:link w:val="Heading2"/>
    <w:uiPriority w:val="9"/>
    <w:rsid w:val="004779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791C"/>
    <w:rPr>
      <w:rFonts w:ascii="Times New Roman" w:eastAsia="Times New Roman" w:hAnsi="Times New Roman" w:cs="Times New Roman"/>
      <w:b/>
      <w:bCs/>
      <w:sz w:val="27"/>
      <w:szCs w:val="27"/>
    </w:rPr>
  </w:style>
  <w:style w:type="table" w:styleId="TableGrid">
    <w:name w:val="Table Grid"/>
    <w:basedOn w:val="TableNormal"/>
    <w:uiPriority w:val="59"/>
    <w:rsid w:val="00E51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84ADD"/>
    <w:rPr>
      <w:color w:val="0000FF" w:themeColor="hyperlink"/>
      <w:u w:val="single"/>
    </w:rPr>
  </w:style>
  <w:style w:type="paragraph" w:styleId="HTMLPreformatted">
    <w:name w:val="HTML Preformatted"/>
    <w:basedOn w:val="Normal"/>
    <w:link w:val="HTMLPreformattedChar"/>
    <w:uiPriority w:val="99"/>
    <w:semiHidden/>
    <w:unhideWhenUsed/>
    <w:rsid w:val="00F3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4FD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98949080">
      <w:bodyDiv w:val="1"/>
      <w:marLeft w:val="0"/>
      <w:marRight w:val="0"/>
      <w:marTop w:val="0"/>
      <w:marBottom w:val="0"/>
      <w:divBdr>
        <w:top w:val="none" w:sz="0" w:space="0" w:color="auto"/>
        <w:left w:val="none" w:sz="0" w:space="0" w:color="auto"/>
        <w:bottom w:val="none" w:sz="0" w:space="0" w:color="auto"/>
        <w:right w:val="none" w:sz="0" w:space="0" w:color="auto"/>
      </w:divBdr>
    </w:div>
    <w:div w:id="860976727">
      <w:bodyDiv w:val="1"/>
      <w:marLeft w:val="0"/>
      <w:marRight w:val="0"/>
      <w:marTop w:val="0"/>
      <w:marBottom w:val="0"/>
      <w:divBdr>
        <w:top w:val="none" w:sz="0" w:space="0" w:color="auto"/>
        <w:left w:val="none" w:sz="0" w:space="0" w:color="auto"/>
        <w:bottom w:val="none" w:sz="0" w:space="0" w:color="auto"/>
        <w:right w:val="none" w:sz="0" w:space="0" w:color="auto"/>
      </w:divBdr>
    </w:div>
    <w:div w:id="960652231">
      <w:bodyDiv w:val="1"/>
      <w:marLeft w:val="0"/>
      <w:marRight w:val="0"/>
      <w:marTop w:val="0"/>
      <w:marBottom w:val="0"/>
      <w:divBdr>
        <w:top w:val="none" w:sz="0" w:space="0" w:color="auto"/>
        <w:left w:val="none" w:sz="0" w:space="0" w:color="auto"/>
        <w:bottom w:val="none" w:sz="0" w:space="0" w:color="auto"/>
        <w:right w:val="none" w:sz="0" w:space="0" w:color="auto"/>
      </w:divBdr>
      <w:divsChild>
        <w:div w:id="214121931">
          <w:marLeft w:val="0"/>
          <w:marRight w:val="0"/>
          <w:marTop w:val="0"/>
          <w:marBottom w:val="0"/>
          <w:divBdr>
            <w:top w:val="none" w:sz="0" w:space="0" w:color="auto"/>
            <w:left w:val="none" w:sz="0" w:space="0" w:color="auto"/>
            <w:bottom w:val="none" w:sz="0" w:space="0" w:color="auto"/>
            <w:right w:val="none" w:sz="0" w:space="0" w:color="auto"/>
          </w:divBdr>
          <w:divsChild>
            <w:div w:id="2132824283">
              <w:marLeft w:val="0"/>
              <w:marRight w:val="0"/>
              <w:marTop w:val="0"/>
              <w:marBottom w:val="0"/>
              <w:divBdr>
                <w:top w:val="none" w:sz="0" w:space="0" w:color="auto"/>
                <w:left w:val="none" w:sz="0" w:space="0" w:color="auto"/>
                <w:bottom w:val="none" w:sz="0" w:space="0" w:color="auto"/>
                <w:right w:val="none" w:sz="0" w:space="0" w:color="auto"/>
              </w:divBdr>
              <w:divsChild>
                <w:div w:id="126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5140">
      <w:bodyDiv w:val="1"/>
      <w:marLeft w:val="0"/>
      <w:marRight w:val="0"/>
      <w:marTop w:val="0"/>
      <w:marBottom w:val="0"/>
      <w:divBdr>
        <w:top w:val="none" w:sz="0" w:space="0" w:color="auto"/>
        <w:left w:val="none" w:sz="0" w:space="0" w:color="auto"/>
        <w:bottom w:val="none" w:sz="0" w:space="0" w:color="auto"/>
        <w:right w:val="none" w:sz="0" w:space="0" w:color="auto"/>
      </w:divBdr>
      <w:divsChild>
        <w:div w:id="865874187">
          <w:marLeft w:val="426"/>
          <w:marRight w:val="0"/>
          <w:marTop w:val="0"/>
          <w:marBottom w:val="0"/>
          <w:divBdr>
            <w:top w:val="none" w:sz="0" w:space="0" w:color="auto"/>
            <w:left w:val="none" w:sz="0" w:space="0" w:color="auto"/>
            <w:bottom w:val="none" w:sz="0" w:space="0" w:color="auto"/>
            <w:right w:val="none" w:sz="0" w:space="0" w:color="auto"/>
          </w:divBdr>
        </w:div>
        <w:div w:id="1994213717">
          <w:marLeft w:val="426"/>
          <w:marRight w:val="0"/>
          <w:marTop w:val="0"/>
          <w:marBottom w:val="0"/>
          <w:divBdr>
            <w:top w:val="none" w:sz="0" w:space="0" w:color="auto"/>
            <w:left w:val="none" w:sz="0" w:space="0" w:color="auto"/>
            <w:bottom w:val="none" w:sz="0" w:space="0" w:color="auto"/>
            <w:right w:val="none" w:sz="0" w:space="0" w:color="auto"/>
          </w:divBdr>
        </w:div>
      </w:divsChild>
    </w:div>
    <w:div w:id="187912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li.zuraida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0A9B-37C5-476B-BFF6-635246D3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17</Pages>
  <Words>4763</Words>
  <Characters>27153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Arifin</cp:lastModifiedBy>
  <cp:revision>103</cp:revision>
  <cp:lastPrinted>2020-11-03T02:45:00Z</cp:lastPrinted>
  <dcterms:created xsi:type="dcterms:W3CDTF">2015-10-21T02:54:00Z</dcterms:created>
  <dcterms:modified xsi:type="dcterms:W3CDTF">2020-11-03T05:26:00Z</dcterms:modified>
</cp:coreProperties>
</file>