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99F" w:rsidRDefault="007714A9" w:rsidP="007714A9">
      <w:pPr>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Eksistensi Tuan Guru Sebagai Rujukan Bimbingan Konseling Di Tengah Pandemi Covid-19</w:t>
      </w:r>
    </w:p>
    <w:p w:rsidR="002149CB" w:rsidRDefault="002149CB" w:rsidP="007714A9">
      <w:pPr>
        <w:spacing w:line="240" w:lineRule="auto"/>
        <w:jc w:val="center"/>
        <w:rPr>
          <w:rFonts w:ascii="Times New Roman" w:hAnsi="Times New Roman" w:cs="Times New Roman"/>
          <w:sz w:val="24"/>
          <w:szCs w:val="24"/>
        </w:rPr>
      </w:pPr>
      <w:r>
        <w:rPr>
          <w:rFonts w:ascii="Times New Roman" w:hAnsi="Times New Roman" w:cs="Times New Roman"/>
          <w:sz w:val="24"/>
          <w:szCs w:val="24"/>
        </w:rPr>
        <w:t>Sukardiman</w:t>
      </w:r>
    </w:p>
    <w:p w:rsidR="002149CB" w:rsidRDefault="002149CB" w:rsidP="007714A9">
      <w:pPr>
        <w:spacing w:line="240" w:lineRule="auto"/>
        <w:jc w:val="center"/>
        <w:rPr>
          <w:rFonts w:ascii="Times New Roman" w:hAnsi="Times New Roman" w:cs="Times New Roman"/>
          <w:sz w:val="24"/>
          <w:szCs w:val="24"/>
        </w:rPr>
      </w:pPr>
      <w:r>
        <w:rPr>
          <w:rFonts w:ascii="Times New Roman" w:hAnsi="Times New Roman" w:cs="Times New Roman"/>
          <w:sz w:val="24"/>
          <w:szCs w:val="24"/>
        </w:rPr>
        <w:t>Universitas Islam Negeri Sunan Kalijaga Yogyakarta</w:t>
      </w:r>
    </w:p>
    <w:p w:rsidR="002149CB" w:rsidRDefault="002149CB" w:rsidP="007714A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CB632F">
          <w:rPr>
            <w:rStyle w:val="Hyperlink"/>
            <w:rFonts w:ascii="Times New Roman" w:hAnsi="Times New Roman" w:cs="Times New Roman"/>
            <w:sz w:val="24"/>
            <w:szCs w:val="24"/>
          </w:rPr>
          <w:t>sukardiman015@gmail.com</w:t>
        </w:r>
      </w:hyperlink>
    </w:p>
    <w:p w:rsidR="007714A9" w:rsidRDefault="007714A9" w:rsidP="007D4491">
      <w:pPr>
        <w:spacing w:line="360" w:lineRule="auto"/>
        <w:jc w:val="center"/>
        <w:rPr>
          <w:rFonts w:ascii="Times New Roman" w:hAnsi="Times New Roman" w:cs="Times New Roman"/>
          <w:sz w:val="24"/>
          <w:szCs w:val="24"/>
        </w:rPr>
      </w:pPr>
    </w:p>
    <w:p w:rsidR="002149CB" w:rsidRDefault="002D144C" w:rsidP="007D4491">
      <w:pPr>
        <w:spacing w:line="360" w:lineRule="auto"/>
        <w:jc w:val="center"/>
        <w:rPr>
          <w:rFonts w:ascii="Times New Roman" w:hAnsi="Times New Roman" w:cs="Times New Roman"/>
          <w:sz w:val="24"/>
          <w:szCs w:val="24"/>
        </w:rPr>
      </w:pPr>
      <w:r>
        <w:rPr>
          <w:rFonts w:ascii="Times New Roman" w:hAnsi="Times New Roman" w:cs="Times New Roman"/>
          <w:sz w:val="24"/>
          <w:szCs w:val="24"/>
        </w:rPr>
        <w:t>Abstrac</w:t>
      </w:r>
    </w:p>
    <w:p w:rsidR="002D144C" w:rsidRDefault="002D144C" w:rsidP="007714A9">
      <w:pPr>
        <w:spacing w:line="240" w:lineRule="auto"/>
        <w:jc w:val="both"/>
        <w:rPr>
          <w:rFonts w:ascii="Times New Roman" w:hAnsi="Times New Roman" w:cs="Times New Roman"/>
          <w:i/>
          <w:sz w:val="24"/>
          <w:szCs w:val="24"/>
        </w:rPr>
      </w:pPr>
      <w:r w:rsidRPr="007714A9">
        <w:rPr>
          <w:rFonts w:ascii="Times New Roman" w:hAnsi="Times New Roman" w:cs="Times New Roman"/>
          <w:i/>
          <w:sz w:val="24"/>
          <w:szCs w:val="24"/>
        </w:rPr>
        <w:t xml:space="preserve">Counseling guidance in the midst of a pandemic is urgently needed to awaken individuals who are simplistic (underestimate) against government regulations regarding health protocols that must be applied for the common good. In overcoming this problem, Tuan Guru as a role model in the Sasak communityis very much needed, in order to prevent the consequences that can be caused by a handful of people who do not obey and obey  government regulations and appeals, so that the rete of the spread of covid-19 can decrease, even stop. Tuan Guru has the potential and capital to provide religious counseling, namely Tuan Guru has the legitimacy of religious language, where with his religious knowledge they are able to direct the community. </w:t>
      </w:r>
      <w:proofErr w:type="gramStart"/>
      <w:r w:rsidRPr="007714A9">
        <w:rPr>
          <w:rFonts w:ascii="Times New Roman" w:hAnsi="Times New Roman" w:cs="Times New Roman"/>
          <w:i/>
          <w:sz w:val="24"/>
          <w:szCs w:val="24"/>
        </w:rPr>
        <w:t>Inherent in their personal qualities, so that they become role models</w:t>
      </w:r>
      <w:r w:rsidR="007714A9" w:rsidRPr="007714A9">
        <w:rPr>
          <w:rFonts w:ascii="Times New Roman" w:hAnsi="Times New Roman" w:cs="Times New Roman"/>
          <w:i/>
          <w:sz w:val="24"/>
          <w:szCs w:val="24"/>
        </w:rPr>
        <w:t xml:space="preserve"> for society.</w:t>
      </w:r>
      <w:proofErr w:type="gramEnd"/>
      <w:r w:rsidR="007714A9" w:rsidRPr="007714A9">
        <w:rPr>
          <w:rFonts w:ascii="Times New Roman" w:hAnsi="Times New Roman" w:cs="Times New Roman"/>
          <w:i/>
          <w:sz w:val="24"/>
          <w:szCs w:val="24"/>
        </w:rPr>
        <w:t xml:space="preserve"> This is very much needed by the government, because it can be a positive bridge to avoid miscommunication.</w:t>
      </w:r>
    </w:p>
    <w:p w:rsidR="007714A9" w:rsidRDefault="007714A9" w:rsidP="007714A9">
      <w:pPr>
        <w:spacing w:line="240" w:lineRule="auto"/>
        <w:jc w:val="both"/>
        <w:rPr>
          <w:rFonts w:ascii="Times New Roman" w:hAnsi="Times New Roman" w:cs="Times New Roman"/>
          <w:i/>
          <w:sz w:val="24"/>
          <w:szCs w:val="24"/>
        </w:rPr>
      </w:pPr>
    </w:p>
    <w:p w:rsidR="007714A9" w:rsidRPr="007714A9" w:rsidRDefault="007714A9" w:rsidP="007714A9">
      <w:pPr>
        <w:spacing w:line="240" w:lineRule="auto"/>
        <w:jc w:val="both"/>
        <w:rPr>
          <w:rFonts w:ascii="Times New Roman" w:hAnsi="Times New Roman" w:cs="Times New Roman"/>
          <w:i/>
          <w:sz w:val="24"/>
          <w:szCs w:val="24"/>
        </w:rPr>
      </w:pPr>
      <w:r>
        <w:rPr>
          <w:rFonts w:ascii="Times New Roman" w:hAnsi="Times New Roman" w:cs="Times New Roman"/>
          <w:i/>
          <w:sz w:val="24"/>
          <w:szCs w:val="24"/>
        </w:rPr>
        <w:t>Key Word: Counseling Guidance, Tuan Guru, and Covid-19</w:t>
      </w:r>
    </w:p>
    <w:p w:rsidR="007714A9" w:rsidRDefault="007714A9" w:rsidP="007D4491">
      <w:pPr>
        <w:spacing w:line="360" w:lineRule="auto"/>
        <w:jc w:val="center"/>
        <w:rPr>
          <w:rFonts w:ascii="Times New Roman" w:hAnsi="Times New Roman" w:cs="Times New Roman"/>
          <w:sz w:val="24"/>
          <w:szCs w:val="24"/>
        </w:rPr>
      </w:pPr>
    </w:p>
    <w:p w:rsidR="002D144C" w:rsidRDefault="002D144C" w:rsidP="007D4491">
      <w:pPr>
        <w:spacing w:line="360" w:lineRule="auto"/>
        <w:jc w:val="center"/>
        <w:rPr>
          <w:rFonts w:ascii="Times New Roman" w:hAnsi="Times New Roman" w:cs="Times New Roman"/>
          <w:sz w:val="24"/>
          <w:szCs w:val="24"/>
        </w:rPr>
      </w:pPr>
      <w:r>
        <w:rPr>
          <w:rFonts w:ascii="Times New Roman" w:hAnsi="Times New Roman" w:cs="Times New Roman"/>
          <w:sz w:val="24"/>
          <w:szCs w:val="24"/>
        </w:rPr>
        <w:t>Abstrak</w:t>
      </w:r>
    </w:p>
    <w:p w:rsidR="00E53C40" w:rsidRDefault="003A6DEE" w:rsidP="0028674E">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Bimbingan konseling ditengah pandemic sangat dibutuhkan untuk menyadarkan individu-individu yang bersikap simplistis (meremehkan) terhadap peraturan pemerintah tentang protocol kesehatan yang harus diterapkan demi kemaslahatan bersama.</w:t>
      </w:r>
      <w:proofErr w:type="gramEnd"/>
      <w:r>
        <w:rPr>
          <w:rFonts w:ascii="Times New Roman" w:hAnsi="Times New Roman" w:cs="Times New Roman"/>
          <w:sz w:val="24"/>
          <w:szCs w:val="24"/>
        </w:rPr>
        <w:t xml:space="preserve"> Dalam mengatasi problem tersebut Tuan Guru  sebagai </w:t>
      </w:r>
      <w:r w:rsidRPr="003A6DEE">
        <w:rPr>
          <w:rFonts w:ascii="Times New Roman" w:hAnsi="Times New Roman" w:cs="Times New Roman"/>
          <w:i/>
          <w:sz w:val="24"/>
          <w:szCs w:val="24"/>
        </w:rPr>
        <w:t>role model</w:t>
      </w:r>
      <w:r>
        <w:rPr>
          <w:rFonts w:ascii="Times New Roman" w:hAnsi="Times New Roman" w:cs="Times New Roman"/>
          <w:sz w:val="24"/>
          <w:szCs w:val="24"/>
        </w:rPr>
        <w:t xml:space="preserve"> di dalam masyarakat Sasak sangat dibutuhkan, demi mencegah akibat yang bisa ditimbulkan oleh segelintir orang yang tidak taat dan patuh dengan peraturan dan himbauan pemerintah, sehingga laju penyebaran covid-19 bisa berkurang, bahkan berhenti</w:t>
      </w:r>
      <w:r w:rsidR="0028674E">
        <w:rPr>
          <w:rFonts w:ascii="Times New Roman" w:hAnsi="Times New Roman" w:cs="Times New Roman"/>
          <w:sz w:val="24"/>
          <w:szCs w:val="24"/>
        </w:rPr>
        <w:t xml:space="preserve">. Tuan Guru memiliki potensi dan modal untuk memberikan konseling keagamaan, yakni Tuan Guru memiliki legitimasi bahasa agama, di mana dengan keilmuan agama yang dimilikinya mereka mampu mengarahkan masyarakat. Kedua, legitimasi kharismatik yang melekat pada kualitas pribadinya, sehingga mereka menjadi panutan </w:t>
      </w:r>
      <w:proofErr w:type="gramStart"/>
      <w:r w:rsidR="0028674E">
        <w:rPr>
          <w:rFonts w:ascii="Times New Roman" w:hAnsi="Times New Roman" w:cs="Times New Roman"/>
          <w:sz w:val="24"/>
          <w:szCs w:val="24"/>
        </w:rPr>
        <w:t>bagi  masyarakat</w:t>
      </w:r>
      <w:proofErr w:type="gramEnd"/>
      <w:r w:rsidR="0028674E">
        <w:rPr>
          <w:rFonts w:ascii="Times New Roman" w:hAnsi="Times New Roman" w:cs="Times New Roman"/>
          <w:sz w:val="24"/>
          <w:szCs w:val="24"/>
        </w:rPr>
        <w:t xml:space="preserve">. </w:t>
      </w:r>
      <w:proofErr w:type="gramStart"/>
      <w:r w:rsidR="0028674E">
        <w:rPr>
          <w:rFonts w:ascii="Times New Roman" w:hAnsi="Times New Roman" w:cs="Times New Roman"/>
          <w:sz w:val="24"/>
          <w:szCs w:val="24"/>
        </w:rPr>
        <w:t>Hal tersebut sangat dibutuhkan oleh pemerintah, karena bisa menjadi jembatan penguhubung yang positif agar tidak terjadi miskomunikasi.</w:t>
      </w:r>
      <w:proofErr w:type="gramEnd"/>
    </w:p>
    <w:p w:rsidR="00886C83" w:rsidRDefault="00886C83" w:rsidP="0028674E">
      <w:pPr>
        <w:spacing w:line="240" w:lineRule="auto"/>
        <w:jc w:val="both"/>
        <w:rPr>
          <w:rFonts w:ascii="Times New Roman" w:hAnsi="Times New Roman" w:cs="Times New Roman"/>
          <w:sz w:val="24"/>
          <w:szCs w:val="24"/>
        </w:rPr>
      </w:pPr>
    </w:p>
    <w:p w:rsidR="00886C83" w:rsidRDefault="007714A9" w:rsidP="00886C83">
      <w:pPr>
        <w:spacing w:line="240" w:lineRule="auto"/>
        <w:jc w:val="both"/>
        <w:rPr>
          <w:rFonts w:ascii="Times New Roman" w:hAnsi="Times New Roman" w:cs="Times New Roman"/>
          <w:sz w:val="24"/>
          <w:szCs w:val="24"/>
        </w:rPr>
      </w:pPr>
      <w:r>
        <w:rPr>
          <w:rFonts w:ascii="Times New Roman" w:hAnsi="Times New Roman" w:cs="Times New Roman"/>
          <w:i/>
          <w:sz w:val="24"/>
          <w:szCs w:val="24"/>
        </w:rPr>
        <w:t>Key word: Bimbingan Kon</w:t>
      </w:r>
      <w:r w:rsidR="00886C83" w:rsidRPr="00886C83">
        <w:rPr>
          <w:rFonts w:ascii="Times New Roman" w:hAnsi="Times New Roman" w:cs="Times New Roman"/>
          <w:i/>
          <w:sz w:val="24"/>
          <w:szCs w:val="24"/>
        </w:rPr>
        <w:t xml:space="preserve">seling, Tuan Guru, </w:t>
      </w:r>
      <w:r>
        <w:rPr>
          <w:rFonts w:ascii="Times New Roman" w:hAnsi="Times New Roman" w:cs="Times New Roman"/>
          <w:i/>
          <w:sz w:val="24"/>
          <w:szCs w:val="24"/>
        </w:rPr>
        <w:t xml:space="preserve">dan </w:t>
      </w:r>
      <w:r w:rsidR="00886C83" w:rsidRPr="00886C83">
        <w:rPr>
          <w:rFonts w:ascii="Times New Roman" w:hAnsi="Times New Roman" w:cs="Times New Roman"/>
          <w:i/>
          <w:sz w:val="24"/>
          <w:szCs w:val="24"/>
        </w:rPr>
        <w:t>Covid-19</w:t>
      </w:r>
    </w:p>
    <w:p w:rsidR="002D144C" w:rsidRPr="002D144C" w:rsidRDefault="002D144C" w:rsidP="00886C83">
      <w:pPr>
        <w:spacing w:line="240" w:lineRule="auto"/>
        <w:jc w:val="both"/>
        <w:rPr>
          <w:rFonts w:ascii="Times New Roman" w:hAnsi="Times New Roman" w:cs="Times New Roman"/>
          <w:sz w:val="24"/>
          <w:szCs w:val="24"/>
        </w:rPr>
      </w:pPr>
    </w:p>
    <w:p w:rsidR="002149CB" w:rsidRDefault="002149CB" w:rsidP="007D4491">
      <w:pPr>
        <w:spacing w:line="360" w:lineRule="auto"/>
        <w:jc w:val="center"/>
        <w:rPr>
          <w:rFonts w:ascii="Times New Roman" w:hAnsi="Times New Roman" w:cs="Times New Roman"/>
          <w:b/>
          <w:sz w:val="24"/>
          <w:szCs w:val="24"/>
        </w:rPr>
      </w:pPr>
    </w:p>
    <w:p w:rsidR="002149CB" w:rsidRDefault="002149CB" w:rsidP="007D4491">
      <w:pPr>
        <w:spacing w:line="360" w:lineRule="auto"/>
        <w:jc w:val="center"/>
        <w:rPr>
          <w:rFonts w:ascii="Times New Roman" w:hAnsi="Times New Roman" w:cs="Times New Roman"/>
          <w:b/>
          <w:sz w:val="24"/>
          <w:szCs w:val="24"/>
        </w:rPr>
      </w:pPr>
    </w:p>
    <w:p w:rsidR="00303844" w:rsidRDefault="00303844" w:rsidP="007D4491">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Latar Belakang</w:t>
      </w:r>
    </w:p>
    <w:p w:rsidR="00CE08E9" w:rsidRDefault="00CE08E9" w:rsidP="007D4491">
      <w:pPr>
        <w:pStyle w:val="ListParagraph"/>
        <w:spacing w:line="360" w:lineRule="auto"/>
        <w:ind w:firstLine="720"/>
        <w:jc w:val="both"/>
        <w:rPr>
          <w:rFonts w:ascii="Times New Roman" w:hAnsi="Times New Roman" w:cs="Times New Roman"/>
          <w:sz w:val="24"/>
          <w:szCs w:val="24"/>
        </w:rPr>
      </w:pPr>
      <w:proofErr w:type="gramStart"/>
      <w:r w:rsidRPr="00F1372E">
        <w:rPr>
          <w:rFonts w:ascii="Times New Roman" w:hAnsi="Times New Roman" w:cs="Times New Roman"/>
          <w:sz w:val="24"/>
          <w:szCs w:val="24"/>
        </w:rPr>
        <w:t>Di masa pandemic virus corona yang melanda dunia global ini sudah pasti berpengaruh terhadap segala aspek kehidupan masyarakat, seperti ekonomi, politik, serta agama.</w:t>
      </w:r>
      <w:proofErr w:type="gramEnd"/>
      <w:r>
        <w:rPr>
          <w:rFonts w:ascii="Times New Roman" w:hAnsi="Times New Roman" w:cs="Times New Roman"/>
          <w:sz w:val="24"/>
          <w:szCs w:val="24"/>
        </w:rPr>
        <w:t xml:space="preserve"> </w:t>
      </w:r>
      <w:proofErr w:type="gramStart"/>
      <w:r w:rsidRPr="00F1372E">
        <w:rPr>
          <w:rFonts w:ascii="Times New Roman" w:hAnsi="Times New Roman" w:cs="Times New Roman"/>
          <w:sz w:val="24"/>
          <w:szCs w:val="24"/>
        </w:rPr>
        <w:t>setiap</w:t>
      </w:r>
      <w:proofErr w:type="gramEnd"/>
      <w:r w:rsidRPr="00F1372E">
        <w:rPr>
          <w:rFonts w:ascii="Times New Roman" w:hAnsi="Times New Roman" w:cs="Times New Roman"/>
          <w:sz w:val="24"/>
          <w:szCs w:val="24"/>
        </w:rPr>
        <w:t xml:space="preserve"> pemimipin negara berbondong-bondong memberi himbauan kepada masyarakat agar diam di rumah, untuk mencegah penularan penularan virus corona. </w:t>
      </w:r>
      <w:r>
        <w:rPr>
          <w:rFonts w:ascii="Times New Roman" w:hAnsi="Times New Roman" w:cs="Times New Roman"/>
          <w:sz w:val="24"/>
          <w:szCs w:val="24"/>
        </w:rPr>
        <w:t>Wabah ini</w:t>
      </w:r>
      <w:r w:rsidRPr="00F1372E">
        <w:rPr>
          <w:rFonts w:ascii="Times New Roman" w:hAnsi="Times New Roman" w:cs="Times New Roman"/>
          <w:sz w:val="24"/>
          <w:szCs w:val="24"/>
        </w:rPr>
        <w:t xml:space="preserve"> bukan hanya merenggut ribuan nyawa tetapi juga mengubah tata </w:t>
      </w:r>
      <w:proofErr w:type="gramStart"/>
      <w:r w:rsidRPr="00F1372E">
        <w:rPr>
          <w:rFonts w:ascii="Times New Roman" w:hAnsi="Times New Roman" w:cs="Times New Roman"/>
          <w:sz w:val="24"/>
          <w:szCs w:val="24"/>
        </w:rPr>
        <w:t>cara</w:t>
      </w:r>
      <w:proofErr w:type="gramEnd"/>
      <w:r w:rsidRPr="00F1372E">
        <w:rPr>
          <w:rFonts w:ascii="Times New Roman" w:hAnsi="Times New Roman" w:cs="Times New Roman"/>
          <w:sz w:val="24"/>
          <w:szCs w:val="24"/>
        </w:rPr>
        <w:t xml:space="preserve"> kehidupan manusia diseluruh dunia, khususnya Indonesia, mulai dari interaksi </w:t>
      </w:r>
      <w:r>
        <w:rPr>
          <w:rFonts w:ascii="Times New Roman" w:hAnsi="Times New Roman" w:cs="Times New Roman"/>
          <w:sz w:val="24"/>
          <w:szCs w:val="24"/>
        </w:rPr>
        <w:t>sesama manusia</w:t>
      </w:r>
      <w:r w:rsidRPr="00F1372E">
        <w:rPr>
          <w:rFonts w:ascii="Times New Roman" w:hAnsi="Times New Roman" w:cs="Times New Roman"/>
          <w:sz w:val="24"/>
          <w:szCs w:val="24"/>
        </w:rPr>
        <w:t xml:space="preserve"> maupun proses ritual</w:t>
      </w:r>
      <w:r>
        <w:rPr>
          <w:rFonts w:ascii="Times New Roman" w:hAnsi="Times New Roman" w:cs="Times New Roman"/>
          <w:sz w:val="24"/>
          <w:szCs w:val="24"/>
        </w:rPr>
        <w:t xml:space="preserve"> yang</w:t>
      </w:r>
      <w:r w:rsidRPr="00F1372E">
        <w:rPr>
          <w:rFonts w:ascii="Times New Roman" w:hAnsi="Times New Roman" w:cs="Times New Roman"/>
          <w:sz w:val="24"/>
          <w:szCs w:val="24"/>
        </w:rPr>
        <w:t xml:space="preserve"> berhubungan dengan </w:t>
      </w:r>
      <w:r>
        <w:rPr>
          <w:rFonts w:ascii="Times New Roman" w:hAnsi="Times New Roman" w:cs="Times New Roman"/>
          <w:sz w:val="24"/>
          <w:szCs w:val="24"/>
        </w:rPr>
        <w:t>ke</w:t>
      </w:r>
      <w:r w:rsidRPr="00F1372E">
        <w:rPr>
          <w:rFonts w:ascii="Times New Roman" w:hAnsi="Times New Roman" w:cs="Times New Roman"/>
          <w:sz w:val="24"/>
          <w:szCs w:val="24"/>
        </w:rPr>
        <w:t>tuhan</w:t>
      </w:r>
      <w:r>
        <w:rPr>
          <w:rFonts w:ascii="Times New Roman" w:hAnsi="Times New Roman" w:cs="Times New Roman"/>
          <w:sz w:val="24"/>
          <w:szCs w:val="24"/>
        </w:rPr>
        <w:t>an</w:t>
      </w:r>
      <w:r w:rsidRPr="00F1372E">
        <w:rPr>
          <w:rFonts w:ascii="Times New Roman" w:hAnsi="Times New Roman" w:cs="Times New Roman"/>
          <w:sz w:val="24"/>
          <w:szCs w:val="24"/>
        </w:rPr>
        <w:t xml:space="preserve">. </w:t>
      </w:r>
      <w:proofErr w:type="gramStart"/>
      <w:r w:rsidRPr="00F1372E">
        <w:rPr>
          <w:rFonts w:ascii="Times New Roman" w:hAnsi="Times New Roman" w:cs="Times New Roman"/>
          <w:sz w:val="24"/>
          <w:szCs w:val="24"/>
        </w:rPr>
        <w:t>Interaksi sosial yang sering terjadi dengan bertemu langsung, sekarang sudah mulai berkurang dikarenakan masyarakat dihimbau untuk, menghindari tempat keramaian, dan menunda perjalanan ke tem</w:t>
      </w:r>
      <w:r>
        <w:rPr>
          <w:rFonts w:ascii="Times New Roman" w:hAnsi="Times New Roman" w:cs="Times New Roman"/>
          <w:sz w:val="24"/>
          <w:szCs w:val="24"/>
        </w:rPr>
        <w:t>pat lain, termasuk j</w:t>
      </w:r>
      <w:r w:rsidRPr="00F1372E">
        <w:rPr>
          <w:rFonts w:ascii="Times New Roman" w:hAnsi="Times New Roman" w:cs="Times New Roman"/>
          <w:sz w:val="24"/>
          <w:szCs w:val="24"/>
        </w:rPr>
        <w:t>emaah ibadah haji tahun ini dari Indonesia tidak diberangkatkan</w:t>
      </w:r>
      <w:r>
        <w:rPr>
          <w:rFonts w:ascii="Times New Roman" w:hAnsi="Times New Roman" w:cs="Times New Roman"/>
          <w:sz w:val="24"/>
          <w:szCs w:val="24"/>
        </w:rPr>
        <w:t xml:space="preserve"> imbas dari pandemic ini</w:t>
      </w:r>
      <w:r w:rsidRPr="00F1372E">
        <w:rPr>
          <w:rFonts w:ascii="Times New Roman" w:hAnsi="Times New Roman" w:cs="Times New Roman"/>
          <w:sz w:val="24"/>
          <w:szCs w:val="24"/>
        </w:rPr>
        <w:t>.</w:t>
      </w:r>
      <w:proofErr w:type="gramEnd"/>
      <w:r w:rsidRPr="00F1372E">
        <w:rPr>
          <w:rFonts w:ascii="Times New Roman" w:hAnsi="Times New Roman" w:cs="Times New Roman"/>
          <w:sz w:val="24"/>
          <w:szCs w:val="24"/>
        </w:rPr>
        <w:t xml:space="preserve"> Sebagaian lainnya mengubah tata </w:t>
      </w:r>
      <w:proofErr w:type="gramStart"/>
      <w:r w:rsidRPr="00F1372E">
        <w:rPr>
          <w:rFonts w:ascii="Times New Roman" w:hAnsi="Times New Roman" w:cs="Times New Roman"/>
          <w:sz w:val="24"/>
          <w:szCs w:val="24"/>
        </w:rPr>
        <w:t>cara</w:t>
      </w:r>
      <w:proofErr w:type="gramEnd"/>
      <w:r w:rsidRPr="00F1372E">
        <w:rPr>
          <w:rFonts w:ascii="Times New Roman" w:hAnsi="Times New Roman" w:cs="Times New Roman"/>
          <w:sz w:val="24"/>
          <w:szCs w:val="24"/>
        </w:rPr>
        <w:t xml:space="preserve"> bersalaman dari berjabat tangan dan berpelukan menjadi salam menggunakan siku</w:t>
      </w:r>
      <w:r>
        <w:rPr>
          <w:rFonts w:ascii="Times New Roman" w:hAnsi="Times New Roman" w:cs="Times New Roman"/>
          <w:sz w:val="24"/>
          <w:szCs w:val="24"/>
        </w:rPr>
        <w:t xml:space="preserve"> dan lain sebagainya</w:t>
      </w:r>
      <w:r w:rsidRPr="00F1372E">
        <w:rPr>
          <w:rFonts w:ascii="Times New Roman" w:hAnsi="Times New Roman" w:cs="Times New Roman"/>
          <w:sz w:val="24"/>
          <w:szCs w:val="24"/>
        </w:rPr>
        <w:t>.</w:t>
      </w:r>
    </w:p>
    <w:p w:rsidR="00FB5569" w:rsidRDefault="00FB5569" w:rsidP="007D4491">
      <w:pPr>
        <w:pStyle w:val="ListParagraph"/>
        <w:spacing w:line="360" w:lineRule="auto"/>
        <w:ind w:firstLine="720"/>
        <w:jc w:val="both"/>
        <w:rPr>
          <w:rFonts w:ascii="Times New Roman" w:hAnsi="Times New Roman" w:cs="Times New Roman"/>
          <w:sz w:val="24"/>
          <w:szCs w:val="24"/>
        </w:rPr>
      </w:pPr>
      <w:r w:rsidRPr="003216E5">
        <w:rPr>
          <w:rFonts w:ascii="Times New Roman" w:hAnsi="Times New Roman" w:cs="Times New Roman"/>
          <w:sz w:val="24"/>
          <w:szCs w:val="24"/>
        </w:rPr>
        <w:t>Perhatian negara dan dunia terfokus pada penanganan pandemic yang besar dan meresahkan masyarakat ini, berbagai kebijakan dikeluarkan dan anggaran besar</w:t>
      </w:r>
      <w:r>
        <w:rPr>
          <w:rFonts w:ascii="Times New Roman" w:hAnsi="Times New Roman" w:cs="Times New Roman"/>
          <w:sz w:val="24"/>
          <w:szCs w:val="24"/>
        </w:rPr>
        <w:t xml:space="preserve"> </w:t>
      </w:r>
      <w:r w:rsidRPr="003216E5">
        <w:rPr>
          <w:rFonts w:ascii="Times New Roman" w:hAnsi="Times New Roman" w:cs="Times New Roman"/>
          <w:sz w:val="24"/>
          <w:szCs w:val="24"/>
        </w:rPr>
        <w:t xml:space="preserve">pun dialokasikan untuk mengatasinya, beberapa kebijakan yang dikeluarkan negara Indonesia seperti </w:t>
      </w:r>
      <w:r w:rsidRPr="003216E5">
        <w:rPr>
          <w:rFonts w:ascii="Times New Roman" w:hAnsi="Times New Roman" w:cs="Times New Roman"/>
          <w:i/>
          <w:sz w:val="24"/>
          <w:szCs w:val="24"/>
        </w:rPr>
        <w:t>social distancing</w:t>
      </w:r>
      <w:r w:rsidRPr="003216E5">
        <w:rPr>
          <w:rFonts w:ascii="Times New Roman" w:hAnsi="Times New Roman" w:cs="Times New Roman"/>
          <w:sz w:val="24"/>
          <w:szCs w:val="24"/>
        </w:rPr>
        <w:t>, karantina kesehatan, yang kemudian dituangkan dalam PP Nomor 21 Tahun 2020 tentang Pembatasan Sosial Berskala Besar (PSBB)</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p>
    <w:p w:rsidR="00303844" w:rsidRDefault="00303844" w:rsidP="007D4491">
      <w:pPr>
        <w:pStyle w:val="ListParagraph"/>
        <w:spacing w:line="360" w:lineRule="auto"/>
        <w:ind w:firstLine="720"/>
        <w:jc w:val="both"/>
        <w:rPr>
          <w:rFonts w:ascii="Times New Roman" w:hAnsi="Times New Roman" w:cs="Times New Roman"/>
          <w:sz w:val="24"/>
          <w:szCs w:val="24"/>
        </w:rPr>
      </w:pPr>
      <w:r w:rsidRPr="00F1372E">
        <w:rPr>
          <w:rFonts w:ascii="Times New Roman" w:hAnsi="Times New Roman" w:cs="Times New Roman"/>
          <w:sz w:val="24"/>
          <w:szCs w:val="24"/>
        </w:rPr>
        <w:t xml:space="preserve">Agama </w:t>
      </w:r>
      <w:r w:rsidR="00FB5569">
        <w:rPr>
          <w:rFonts w:ascii="Times New Roman" w:hAnsi="Times New Roman" w:cs="Times New Roman"/>
          <w:sz w:val="24"/>
          <w:szCs w:val="24"/>
        </w:rPr>
        <w:t xml:space="preserve">yang </w:t>
      </w:r>
      <w:r w:rsidRPr="00F1372E">
        <w:rPr>
          <w:rFonts w:ascii="Times New Roman" w:hAnsi="Times New Roman" w:cs="Times New Roman"/>
          <w:sz w:val="24"/>
          <w:szCs w:val="24"/>
        </w:rPr>
        <w:t>merupakan aspek penting dalam kehidupan manusia dan fenomena universal, karena ditemukan di setiap masyarakat, sert</w:t>
      </w:r>
      <w:r w:rsidR="00CE08E9">
        <w:rPr>
          <w:rFonts w:ascii="Times New Roman" w:hAnsi="Times New Roman" w:cs="Times New Roman"/>
          <w:sz w:val="24"/>
          <w:szCs w:val="24"/>
        </w:rPr>
        <w:t>a memiliki eksistensi yang kuat</w:t>
      </w:r>
      <w:r w:rsidRPr="00F1372E">
        <w:rPr>
          <w:rFonts w:ascii="Times New Roman" w:hAnsi="Times New Roman" w:cs="Times New Roman"/>
          <w:sz w:val="24"/>
          <w:szCs w:val="24"/>
        </w:rPr>
        <w:t xml:space="preserve"> </w:t>
      </w:r>
      <w:r w:rsidR="00CE08E9">
        <w:rPr>
          <w:rFonts w:ascii="Times New Roman" w:hAnsi="Times New Roman" w:cs="Times New Roman"/>
          <w:sz w:val="24"/>
          <w:szCs w:val="24"/>
        </w:rPr>
        <w:t>Namun, kini umat beragama dituntut untuk menyesuaikan diri dengan</w:t>
      </w:r>
      <w:r w:rsidRPr="00F1372E">
        <w:rPr>
          <w:rFonts w:ascii="Times New Roman" w:hAnsi="Times New Roman" w:cs="Times New Roman"/>
          <w:sz w:val="24"/>
          <w:szCs w:val="24"/>
        </w:rPr>
        <w:t xml:space="preserve"> himbauan </w:t>
      </w:r>
      <w:r w:rsidR="00CE08E9">
        <w:rPr>
          <w:rFonts w:ascii="Times New Roman" w:hAnsi="Times New Roman" w:cs="Times New Roman"/>
          <w:sz w:val="24"/>
          <w:szCs w:val="24"/>
        </w:rPr>
        <w:t>pemerintah untuk mentaati protocol kesehatan dalam beribadah di masjid di tengah</w:t>
      </w:r>
      <w:r w:rsidRPr="00F1372E">
        <w:rPr>
          <w:rFonts w:ascii="Times New Roman" w:hAnsi="Times New Roman" w:cs="Times New Roman"/>
          <w:sz w:val="24"/>
          <w:szCs w:val="24"/>
        </w:rPr>
        <w:t xml:space="preserve"> pandemi.</w:t>
      </w:r>
      <w:r>
        <w:rPr>
          <w:rFonts w:ascii="Times New Roman" w:hAnsi="Times New Roman" w:cs="Times New Roman"/>
          <w:sz w:val="24"/>
          <w:szCs w:val="24"/>
        </w:rPr>
        <w:t xml:space="preserve"> </w:t>
      </w:r>
      <w:r w:rsidR="00CE08E9">
        <w:rPr>
          <w:rFonts w:ascii="Times New Roman" w:hAnsi="Times New Roman" w:cs="Times New Roman"/>
          <w:sz w:val="24"/>
          <w:szCs w:val="24"/>
        </w:rPr>
        <w:t xml:space="preserve">Ketaatan umat beragama di tengah pandemi tentunya </w:t>
      </w:r>
      <w:r w:rsidRPr="00F1372E">
        <w:rPr>
          <w:rFonts w:ascii="Times New Roman" w:hAnsi="Times New Roman" w:cs="Times New Roman"/>
          <w:sz w:val="24"/>
          <w:szCs w:val="24"/>
        </w:rPr>
        <w:t>tidak</w:t>
      </w:r>
      <w:r w:rsidR="00CE08E9">
        <w:rPr>
          <w:rFonts w:ascii="Times New Roman" w:hAnsi="Times New Roman" w:cs="Times New Roman"/>
          <w:sz w:val="24"/>
          <w:szCs w:val="24"/>
        </w:rPr>
        <w:t xml:space="preserve"> </w:t>
      </w:r>
      <w:proofErr w:type="gramStart"/>
      <w:r w:rsidR="00CE08E9">
        <w:rPr>
          <w:rFonts w:ascii="Times New Roman" w:hAnsi="Times New Roman" w:cs="Times New Roman"/>
          <w:sz w:val="24"/>
          <w:szCs w:val="24"/>
        </w:rPr>
        <w:t>akan</w:t>
      </w:r>
      <w:proofErr w:type="gramEnd"/>
      <w:r w:rsidRPr="00F1372E">
        <w:rPr>
          <w:rFonts w:ascii="Times New Roman" w:hAnsi="Times New Roman" w:cs="Times New Roman"/>
          <w:sz w:val="24"/>
          <w:szCs w:val="24"/>
        </w:rPr>
        <w:t xml:space="preserve"> lepas dari </w:t>
      </w:r>
      <w:r w:rsidR="00CE08E9">
        <w:rPr>
          <w:rFonts w:ascii="Times New Roman" w:hAnsi="Times New Roman" w:cs="Times New Roman"/>
          <w:sz w:val="24"/>
          <w:szCs w:val="24"/>
        </w:rPr>
        <w:t xml:space="preserve">aspek </w:t>
      </w:r>
      <w:r w:rsidR="00CE08E9">
        <w:rPr>
          <w:rFonts w:ascii="Times New Roman" w:hAnsi="Times New Roman" w:cs="Times New Roman"/>
          <w:sz w:val="24"/>
          <w:szCs w:val="24"/>
        </w:rPr>
        <w:lastRenderedPageBreak/>
        <w:t xml:space="preserve">keagamaan yang mempengaruhi </w:t>
      </w:r>
      <w:r w:rsidRPr="00F1372E">
        <w:rPr>
          <w:rFonts w:ascii="Times New Roman" w:hAnsi="Times New Roman" w:cs="Times New Roman"/>
          <w:sz w:val="24"/>
          <w:szCs w:val="24"/>
        </w:rPr>
        <w:t>orientasi keagamaan</w:t>
      </w:r>
      <w:r w:rsidR="00CE08E9">
        <w:rPr>
          <w:rFonts w:ascii="Times New Roman" w:hAnsi="Times New Roman" w:cs="Times New Roman"/>
          <w:sz w:val="24"/>
          <w:szCs w:val="24"/>
        </w:rPr>
        <w:t xml:space="preserve"> atau mindset</w:t>
      </w:r>
      <w:r w:rsidRPr="00F1372E">
        <w:rPr>
          <w:rFonts w:ascii="Times New Roman" w:hAnsi="Times New Roman" w:cs="Times New Roman"/>
          <w:sz w:val="24"/>
          <w:szCs w:val="24"/>
        </w:rPr>
        <w:t xml:space="preserve"> seseorang </w:t>
      </w:r>
      <w:r w:rsidR="00CE08E9">
        <w:rPr>
          <w:rFonts w:ascii="Times New Roman" w:hAnsi="Times New Roman" w:cs="Times New Roman"/>
          <w:sz w:val="24"/>
          <w:szCs w:val="24"/>
        </w:rPr>
        <w:t>dan kemudian berpengaruh terhadap</w:t>
      </w:r>
      <w:r w:rsidRPr="00F1372E">
        <w:rPr>
          <w:rFonts w:ascii="Times New Roman" w:hAnsi="Times New Roman" w:cs="Times New Roman"/>
          <w:sz w:val="24"/>
          <w:szCs w:val="24"/>
        </w:rPr>
        <w:t xml:space="preserve"> mempengaruhi sikap dan perilaku keagamaannya</w:t>
      </w:r>
      <w:r w:rsidR="00FB5569">
        <w:rPr>
          <w:rFonts w:ascii="Times New Roman" w:hAnsi="Times New Roman" w:cs="Times New Roman"/>
          <w:sz w:val="24"/>
          <w:szCs w:val="24"/>
        </w:rPr>
        <w:t>, k</w:t>
      </w:r>
      <w:r w:rsidR="00FB5569" w:rsidRPr="00AF032E">
        <w:rPr>
          <w:rFonts w:ascii="Times New Roman" w:hAnsi="Times New Roman" w:cs="Times New Roman"/>
          <w:sz w:val="24"/>
          <w:szCs w:val="24"/>
        </w:rPr>
        <w:t xml:space="preserve">arena orientasi keagamaan bermakna cara pandang </w:t>
      </w:r>
      <w:r w:rsidR="00FB5569">
        <w:rPr>
          <w:rFonts w:ascii="Times New Roman" w:hAnsi="Times New Roman" w:cs="Times New Roman"/>
          <w:sz w:val="24"/>
          <w:szCs w:val="24"/>
        </w:rPr>
        <w:t>seseorang</w:t>
      </w:r>
      <w:r w:rsidR="00FB5569" w:rsidRPr="00AF032E">
        <w:rPr>
          <w:rFonts w:ascii="Times New Roman" w:hAnsi="Times New Roman" w:cs="Times New Roman"/>
          <w:sz w:val="24"/>
          <w:szCs w:val="24"/>
        </w:rPr>
        <w:t xml:space="preserve"> mengenai agamanya dan bagaimana </w:t>
      </w:r>
      <w:r w:rsidR="00FB5569">
        <w:rPr>
          <w:rFonts w:ascii="Times New Roman" w:hAnsi="Times New Roman" w:cs="Times New Roman"/>
          <w:sz w:val="24"/>
          <w:szCs w:val="24"/>
        </w:rPr>
        <w:t>seseorang</w:t>
      </w:r>
      <w:r w:rsidR="00FB5569" w:rsidRPr="00AF032E">
        <w:rPr>
          <w:rFonts w:ascii="Times New Roman" w:hAnsi="Times New Roman" w:cs="Times New Roman"/>
          <w:sz w:val="24"/>
          <w:szCs w:val="24"/>
        </w:rPr>
        <w:t xml:space="preserve"> tersebut menggunakan agama atau keyakinannya dalam kehidupan sehari-hari.</w:t>
      </w:r>
      <w:r w:rsidR="00FB5569" w:rsidRPr="00AF032E">
        <w:rPr>
          <w:rStyle w:val="FootnoteReference"/>
          <w:rFonts w:ascii="Times New Roman" w:hAnsi="Times New Roman" w:cs="Times New Roman"/>
          <w:sz w:val="24"/>
          <w:szCs w:val="24"/>
        </w:rPr>
        <w:footnoteReference w:id="3"/>
      </w:r>
    </w:p>
    <w:p w:rsidR="007D4491" w:rsidRDefault="007D4491" w:rsidP="007D4491">
      <w:pPr>
        <w:pStyle w:val="ListParagraph"/>
        <w:spacing w:line="360" w:lineRule="auto"/>
        <w:ind w:firstLine="720"/>
        <w:jc w:val="both"/>
        <w:rPr>
          <w:rFonts w:ascii="Times New Roman" w:hAnsi="Times New Roman" w:cs="Times New Roman"/>
          <w:sz w:val="24"/>
          <w:szCs w:val="24"/>
        </w:rPr>
      </w:pPr>
      <w:proofErr w:type="gramStart"/>
      <w:r w:rsidRPr="007D4491">
        <w:rPr>
          <w:rFonts w:ascii="Times New Roman" w:hAnsi="Times New Roman" w:cs="Times New Roman"/>
          <w:sz w:val="24"/>
          <w:szCs w:val="24"/>
        </w:rPr>
        <w:t>Namun, tidak sedikit yang bersikap simplistis (meremehkan), dengan tidak memakai masker, tidak menghir</w:t>
      </w:r>
      <w:r w:rsidR="00FE0BA3">
        <w:rPr>
          <w:rFonts w:ascii="Times New Roman" w:hAnsi="Times New Roman" w:cs="Times New Roman"/>
          <w:sz w:val="24"/>
          <w:szCs w:val="24"/>
        </w:rPr>
        <w:t>aukan himbauan pemerintah untuk</w:t>
      </w:r>
      <w:r w:rsidRPr="007D4491">
        <w:rPr>
          <w:rFonts w:ascii="Times New Roman" w:hAnsi="Times New Roman" w:cs="Times New Roman"/>
          <w:sz w:val="24"/>
          <w:szCs w:val="24"/>
        </w:rPr>
        <w:t xml:space="preserve"> mematuhi protokol yang sudah di tentukan oleh pemerintah demi kemaslahatan bersama.</w:t>
      </w:r>
      <w:proofErr w:type="gramEnd"/>
      <w:r>
        <w:rPr>
          <w:rFonts w:ascii="Times New Roman" w:hAnsi="Times New Roman" w:cs="Times New Roman"/>
          <w:sz w:val="24"/>
          <w:szCs w:val="24"/>
        </w:rPr>
        <w:t xml:space="preserve"> Di sinilah peran penting </w:t>
      </w:r>
      <w:r w:rsidR="00FB5569">
        <w:rPr>
          <w:rFonts w:ascii="Times New Roman" w:hAnsi="Times New Roman" w:cs="Times New Roman"/>
          <w:sz w:val="24"/>
          <w:szCs w:val="24"/>
        </w:rPr>
        <w:t xml:space="preserve">eksistensi </w:t>
      </w:r>
      <w:r w:rsidR="003F4594" w:rsidRPr="003F4594">
        <w:rPr>
          <w:rFonts w:ascii="Times New Roman" w:hAnsi="Times New Roman" w:cs="Times New Roman"/>
          <w:sz w:val="24"/>
          <w:szCs w:val="24"/>
        </w:rPr>
        <w:t xml:space="preserve">Tuan Guru </w:t>
      </w:r>
      <w:proofErr w:type="gramStart"/>
      <w:r w:rsidR="00674744">
        <w:rPr>
          <w:rFonts w:ascii="Times New Roman" w:hAnsi="Times New Roman" w:cs="Times New Roman"/>
          <w:sz w:val="24"/>
          <w:szCs w:val="24"/>
        </w:rPr>
        <w:t>yang</w:t>
      </w:r>
      <w:proofErr w:type="gramEnd"/>
      <w:r w:rsidR="00674744">
        <w:rPr>
          <w:rFonts w:ascii="Times New Roman" w:hAnsi="Times New Roman" w:cs="Times New Roman"/>
          <w:sz w:val="24"/>
          <w:szCs w:val="24"/>
        </w:rPr>
        <w:t xml:space="preserve"> </w:t>
      </w:r>
      <w:r w:rsidR="003F4594" w:rsidRPr="003F4594">
        <w:rPr>
          <w:rFonts w:ascii="Times New Roman" w:hAnsi="Times New Roman" w:cs="Times New Roman"/>
          <w:sz w:val="24"/>
          <w:szCs w:val="24"/>
        </w:rPr>
        <w:t>merupakan seorang kyai khusus dalam culture masyarakat Sasak</w:t>
      </w:r>
      <w:r w:rsidR="00674744">
        <w:rPr>
          <w:rFonts w:ascii="Times New Roman" w:hAnsi="Times New Roman" w:cs="Times New Roman"/>
          <w:sz w:val="24"/>
          <w:szCs w:val="24"/>
        </w:rPr>
        <w:t xml:space="preserve"> </w:t>
      </w:r>
      <w:r w:rsidR="00FE0BA3">
        <w:rPr>
          <w:rFonts w:ascii="Times New Roman" w:hAnsi="Times New Roman" w:cs="Times New Roman"/>
          <w:sz w:val="24"/>
          <w:szCs w:val="24"/>
        </w:rPr>
        <w:t>untuk</w:t>
      </w:r>
      <w:r>
        <w:rPr>
          <w:rFonts w:ascii="Times New Roman" w:hAnsi="Times New Roman" w:cs="Times New Roman"/>
          <w:sz w:val="24"/>
          <w:szCs w:val="24"/>
        </w:rPr>
        <w:t xml:space="preserve"> memberikan konseling keagamaan yang tepat kepada masyarakat, baik secara layanan pribadi, maupun layanan kelompok dengan mentaati protocol kesehatan yang sudah ditentukan oleh pemerintah. </w:t>
      </w:r>
    </w:p>
    <w:p w:rsidR="007D4491" w:rsidRDefault="004321A0" w:rsidP="007D4491">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Seperti yang kita ketahui bahwa konseling memiliki peran yang sangat besar dalam proses kehidupan masyarakat. </w:t>
      </w:r>
      <w:r w:rsidR="007D4491">
        <w:rPr>
          <w:rFonts w:ascii="Times New Roman" w:hAnsi="Times New Roman" w:cs="Times New Roman"/>
          <w:sz w:val="24"/>
          <w:szCs w:val="24"/>
        </w:rPr>
        <w:t>Yusuf Hasan Baharudin mengutip pendapat Mortensen dan Schmuller mengatakan bahwa konseling merupakan suatu proses hubungan pribadi dengan pribadi</w:t>
      </w:r>
      <w:r w:rsidR="0083377E">
        <w:rPr>
          <w:rFonts w:ascii="Times New Roman" w:hAnsi="Times New Roman" w:cs="Times New Roman"/>
          <w:sz w:val="24"/>
          <w:szCs w:val="24"/>
        </w:rPr>
        <w:t xml:space="preserve"> di mana seseorang dibantu oleh yang lainnya untuk meningkatkan pem</w:t>
      </w:r>
      <w:r w:rsidR="00C3618A">
        <w:rPr>
          <w:rFonts w:ascii="Times New Roman" w:hAnsi="Times New Roman" w:cs="Times New Roman"/>
          <w:sz w:val="24"/>
          <w:szCs w:val="24"/>
        </w:rPr>
        <w:t>a</w:t>
      </w:r>
      <w:r w:rsidR="0083377E">
        <w:rPr>
          <w:rFonts w:ascii="Times New Roman" w:hAnsi="Times New Roman" w:cs="Times New Roman"/>
          <w:sz w:val="24"/>
          <w:szCs w:val="24"/>
        </w:rPr>
        <w:t>haman dan kemampuannya dalam mengatasi masalahnya.</w:t>
      </w:r>
      <w:r w:rsidR="0083377E">
        <w:rPr>
          <w:rStyle w:val="FootnoteReference"/>
          <w:rFonts w:ascii="Times New Roman" w:hAnsi="Times New Roman" w:cs="Times New Roman"/>
          <w:sz w:val="24"/>
          <w:szCs w:val="24"/>
        </w:rPr>
        <w:footnoteReference w:id="4"/>
      </w:r>
      <w:r w:rsidR="00FB5569">
        <w:rPr>
          <w:rFonts w:ascii="Times New Roman" w:hAnsi="Times New Roman" w:cs="Times New Roman"/>
          <w:sz w:val="24"/>
          <w:szCs w:val="24"/>
        </w:rPr>
        <w:t xml:space="preserve"> </w:t>
      </w:r>
      <w:proofErr w:type="gramStart"/>
      <w:r w:rsidR="00FB5569">
        <w:rPr>
          <w:rFonts w:ascii="Times New Roman" w:hAnsi="Times New Roman" w:cs="Times New Roman"/>
          <w:sz w:val="24"/>
          <w:szCs w:val="24"/>
        </w:rPr>
        <w:t xml:space="preserve">Jadi konseling berfungsi </w:t>
      </w:r>
      <w:r w:rsidR="003F4594">
        <w:rPr>
          <w:rFonts w:ascii="Times New Roman" w:hAnsi="Times New Roman" w:cs="Times New Roman"/>
          <w:sz w:val="24"/>
          <w:szCs w:val="24"/>
        </w:rPr>
        <w:t>sebagai layanan kemanusiaan dalam rangka</w:t>
      </w:r>
      <w:r w:rsidR="00FB5569">
        <w:rPr>
          <w:rFonts w:ascii="Times New Roman" w:hAnsi="Times New Roman" w:cs="Times New Roman"/>
          <w:sz w:val="24"/>
          <w:szCs w:val="24"/>
        </w:rPr>
        <w:t xml:space="preserve"> membuat manusia mampu menyesuaikan diri dengan situasi dan</w:t>
      </w:r>
      <w:r w:rsidR="003F4594">
        <w:rPr>
          <w:rFonts w:ascii="Times New Roman" w:hAnsi="Times New Roman" w:cs="Times New Roman"/>
          <w:sz w:val="24"/>
          <w:szCs w:val="24"/>
        </w:rPr>
        <w:t xml:space="preserve"> kondisi yang sulit dihadapinya, serta tidak boleh memberikan kerugian pada masyarakat, melainkan bermuara pada teratasinya masalah dari konseli.</w:t>
      </w:r>
      <w:proofErr w:type="gramEnd"/>
      <w:r w:rsidR="003F4594">
        <w:rPr>
          <w:rStyle w:val="FootnoteReference"/>
          <w:rFonts w:ascii="Times New Roman" w:hAnsi="Times New Roman" w:cs="Times New Roman"/>
          <w:sz w:val="24"/>
          <w:szCs w:val="24"/>
        </w:rPr>
        <w:footnoteReference w:id="5"/>
      </w:r>
      <w:r w:rsidR="003F4594">
        <w:rPr>
          <w:rFonts w:ascii="Times New Roman" w:hAnsi="Times New Roman" w:cs="Times New Roman"/>
          <w:sz w:val="24"/>
          <w:szCs w:val="24"/>
        </w:rPr>
        <w:t xml:space="preserve"> </w:t>
      </w:r>
    </w:p>
    <w:p w:rsidR="006A2173" w:rsidRDefault="006A2173" w:rsidP="007D4491">
      <w:pPr>
        <w:pStyle w:val="ListParagraph"/>
        <w:spacing w:line="360" w:lineRule="auto"/>
        <w:ind w:firstLine="720"/>
        <w:jc w:val="both"/>
        <w:rPr>
          <w:rFonts w:ascii="Times New Roman" w:hAnsi="Times New Roman" w:cs="Times New Roman"/>
          <w:sz w:val="24"/>
          <w:szCs w:val="24"/>
        </w:rPr>
      </w:pPr>
      <w:r w:rsidRPr="006A2173">
        <w:rPr>
          <w:rFonts w:ascii="Times New Roman" w:hAnsi="Times New Roman" w:cs="Times New Roman"/>
          <w:sz w:val="24"/>
          <w:szCs w:val="24"/>
        </w:rPr>
        <w:t xml:space="preserve">Tuan Guru </w:t>
      </w:r>
      <w:proofErr w:type="gramStart"/>
      <w:r w:rsidRPr="006A2173">
        <w:rPr>
          <w:rFonts w:ascii="Times New Roman" w:hAnsi="Times New Roman" w:cs="Times New Roman"/>
          <w:sz w:val="24"/>
          <w:szCs w:val="24"/>
        </w:rPr>
        <w:t>dalam</w:t>
      </w:r>
      <w:proofErr w:type="gramEnd"/>
      <w:r w:rsidRPr="006A2173">
        <w:rPr>
          <w:rFonts w:ascii="Times New Roman" w:hAnsi="Times New Roman" w:cs="Times New Roman"/>
          <w:sz w:val="24"/>
          <w:szCs w:val="24"/>
        </w:rPr>
        <w:t xml:space="preserve"> masyarakat Sasak memiliki peran strategis dalam proses </w:t>
      </w:r>
      <w:r>
        <w:rPr>
          <w:rFonts w:ascii="Times New Roman" w:hAnsi="Times New Roman" w:cs="Times New Roman"/>
          <w:sz w:val="24"/>
          <w:szCs w:val="24"/>
        </w:rPr>
        <w:t>menyadarkan masyarakat,</w:t>
      </w:r>
      <w:r w:rsidRPr="006A2173">
        <w:rPr>
          <w:rFonts w:ascii="Times New Roman" w:hAnsi="Times New Roman" w:cs="Times New Roman"/>
          <w:sz w:val="24"/>
          <w:szCs w:val="24"/>
        </w:rPr>
        <w:t xml:space="preserve"> karena memiliki kapasitas dalam membimbing dan mempengaruhi umat beragama. </w:t>
      </w:r>
      <w:proofErr w:type="gramStart"/>
      <w:r w:rsidRPr="006A2173">
        <w:rPr>
          <w:rFonts w:ascii="Times New Roman" w:hAnsi="Times New Roman" w:cs="Times New Roman"/>
          <w:sz w:val="24"/>
          <w:szCs w:val="24"/>
        </w:rPr>
        <w:t xml:space="preserve">Jadi </w:t>
      </w:r>
      <w:r>
        <w:rPr>
          <w:rFonts w:ascii="Times New Roman" w:hAnsi="Times New Roman" w:cs="Times New Roman"/>
          <w:sz w:val="24"/>
          <w:szCs w:val="24"/>
        </w:rPr>
        <w:t>bimbingan</w:t>
      </w:r>
      <w:r w:rsidRPr="006A2173">
        <w:rPr>
          <w:rFonts w:ascii="Times New Roman" w:hAnsi="Times New Roman" w:cs="Times New Roman"/>
          <w:sz w:val="24"/>
          <w:szCs w:val="24"/>
        </w:rPr>
        <w:t xml:space="preserve"> keagamaan sangat membantu untuk memenuhi kebutuhan </w:t>
      </w:r>
      <w:r>
        <w:rPr>
          <w:rFonts w:ascii="Times New Roman" w:hAnsi="Times New Roman" w:cs="Times New Roman"/>
          <w:sz w:val="24"/>
          <w:szCs w:val="24"/>
        </w:rPr>
        <w:t>spritual</w:t>
      </w:r>
      <w:r w:rsidRPr="006A2173">
        <w:rPr>
          <w:rFonts w:ascii="Times New Roman" w:hAnsi="Times New Roman" w:cs="Times New Roman"/>
          <w:sz w:val="24"/>
          <w:szCs w:val="24"/>
        </w:rPr>
        <w:t xml:space="preserve"> </w:t>
      </w:r>
      <w:r w:rsidRPr="006A2173">
        <w:rPr>
          <w:rFonts w:ascii="Times New Roman" w:hAnsi="Times New Roman" w:cs="Times New Roman"/>
          <w:sz w:val="24"/>
          <w:szCs w:val="24"/>
        </w:rPr>
        <w:lastRenderedPageBreak/>
        <w:t>sehingga komunikasi yang baik bisa terwujud antara pemerintah dan masyarakat, maupun pihak rumah sakit dengan masyarakat atau keluarga pasien covid-19</w:t>
      </w:r>
      <w:r>
        <w:rPr>
          <w:rFonts w:ascii="Times New Roman" w:hAnsi="Times New Roman" w:cs="Times New Roman"/>
          <w:sz w:val="24"/>
          <w:szCs w:val="24"/>
        </w:rPr>
        <w:t>.</w:t>
      </w:r>
      <w:proofErr w:type="gramEnd"/>
    </w:p>
    <w:p w:rsidR="003C5FDE" w:rsidRDefault="00B02F4A" w:rsidP="007D4491">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Para Tuan Guru </w:t>
      </w:r>
      <w:r w:rsidR="00FB5569">
        <w:rPr>
          <w:rFonts w:ascii="Times New Roman" w:hAnsi="Times New Roman" w:cs="Times New Roman"/>
          <w:sz w:val="24"/>
          <w:szCs w:val="24"/>
        </w:rPr>
        <w:t xml:space="preserve">juga </w:t>
      </w:r>
      <w:r>
        <w:rPr>
          <w:rFonts w:ascii="Times New Roman" w:hAnsi="Times New Roman" w:cs="Times New Roman"/>
          <w:sz w:val="24"/>
          <w:szCs w:val="24"/>
        </w:rPr>
        <w:t>menjadi aktor</w:t>
      </w:r>
      <w:r w:rsidR="00E74321" w:rsidRPr="00E74321">
        <w:rPr>
          <w:rFonts w:ascii="Times New Roman" w:hAnsi="Times New Roman" w:cs="Times New Roman"/>
          <w:sz w:val="24"/>
          <w:szCs w:val="24"/>
        </w:rPr>
        <w:t xml:space="preserve"> konse</w:t>
      </w:r>
      <w:r w:rsidR="005304AC">
        <w:rPr>
          <w:rFonts w:ascii="Times New Roman" w:hAnsi="Times New Roman" w:cs="Times New Roman"/>
          <w:sz w:val="24"/>
          <w:szCs w:val="24"/>
        </w:rPr>
        <w:t>l</w:t>
      </w:r>
      <w:r w:rsidR="00E74321" w:rsidRPr="00E74321">
        <w:rPr>
          <w:rFonts w:ascii="Times New Roman" w:hAnsi="Times New Roman" w:cs="Times New Roman"/>
          <w:sz w:val="24"/>
          <w:szCs w:val="24"/>
        </w:rPr>
        <w:t>ing</w:t>
      </w:r>
      <w:r w:rsidR="00DA2A33">
        <w:rPr>
          <w:rFonts w:ascii="Times New Roman" w:hAnsi="Times New Roman" w:cs="Times New Roman"/>
          <w:sz w:val="24"/>
          <w:szCs w:val="24"/>
        </w:rPr>
        <w:t xml:space="preserve"> yang</w:t>
      </w:r>
      <w:r w:rsidR="00E74321" w:rsidRPr="00E74321">
        <w:rPr>
          <w:rFonts w:ascii="Times New Roman" w:hAnsi="Times New Roman" w:cs="Times New Roman"/>
          <w:sz w:val="24"/>
          <w:szCs w:val="24"/>
        </w:rPr>
        <w:t xml:space="preserve"> penting untuk membangkitkan kepat</w:t>
      </w:r>
      <w:r w:rsidR="00FB5569">
        <w:rPr>
          <w:rFonts w:ascii="Times New Roman" w:hAnsi="Times New Roman" w:cs="Times New Roman"/>
          <w:sz w:val="24"/>
          <w:szCs w:val="24"/>
        </w:rPr>
        <w:t>uhan dan ketaatan umat beragama,</w:t>
      </w:r>
      <w:r w:rsidR="00E74321" w:rsidRPr="00E74321">
        <w:rPr>
          <w:rFonts w:ascii="Times New Roman" w:hAnsi="Times New Roman" w:cs="Times New Roman"/>
          <w:sz w:val="24"/>
          <w:szCs w:val="24"/>
        </w:rPr>
        <w:t xml:space="preserve"> </w:t>
      </w:r>
      <w:r w:rsidR="00FB5569">
        <w:rPr>
          <w:rFonts w:ascii="Times New Roman" w:hAnsi="Times New Roman" w:cs="Times New Roman"/>
          <w:sz w:val="24"/>
          <w:szCs w:val="24"/>
        </w:rPr>
        <w:t>karena</w:t>
      </w:r>
      <w:r w:rsidR="00E74321" w:rsidRPr="00E74321">
        <w:rPr>
          <w:rFonts w:ascii="Times New Roman" w:hAnsi="Times New Roman" w:cs="Times New Roman"/>
          <w:sz w:val="24"/>
          <w:szCs w:val="24"/>
        </w:rPr>
        <w:t xml:space="preserve"> kiprah Tuan Guru atau Kyai sebagai </w:t>
      </w:r>
      <w:r w:rsidR="00E74321" w:rsidRPr="00E74321">
        <w:rPr>
          <w:rFonts w:ascii="Times New Roman" w:hAnsi="Times New Roman" w:cs="Times New Roman"/>
          <w:i/>
          <w:sz w:val="24"/>
          <w:szCs w:val="24"/>
        </w:rPr>
        <w:t>opinion leader</w:t>
      </w:r>
      <w:r w:rsidR="00E74321" w:rsidRPr="00E74321">
        <w:rPr>
          <w:rFonts w:ascii="Times New Roman" w:hAnsi="Times New Roman" w:cs="Times New Roman"/>
          <w:sz w:val="24"/>
          <w:szCs w:val="24"/>
        </w:rPr>
        <w:t xml:space="preserve"> dalam otoritasnya dibidang keagamaan berimbas pada pengaruh sosial di ranah public.</w:t>
      </w:r>
      <w:r w:rsidR="00E74321">
        <w:rPr>
          <w:rStyle w:val="FootnoteReference"/>
          <w:rFonts w:ascii="Times New Roman" w:hAnsi="Times New Roman" w:cs="Times New Roman"/>
          <w:sz w:val="24"/>
          <w:szCs w:val="24"/>
        </w:rPr>
        <w:footnoteReference w:id="6"/>
      </w:r>
      <w:r w:rsidR="005304AC">
        <w:rPr>
          <w:rFonts w:ascii="Times New Roman" w:hAnsi="Times New Roman" w:cs="Times New Roman"/>
          <w:sz w:val="24"/>
          <w:szCs w:val="24"/>
        </w:rPr>
        <w:t xml:space="preserve"> </w:t>
      </w:r>
      <w:r w:rsidR="005304AC" w:rsidRPr="005304AC">
        <w:rPr>
          <w:rFonts w:ascii="Times New Roman" w:hAnsi="Times New Roman" w:cs="Times New Roman"/>
          <w:sz w:val="24"/>
          <w:szCs w:val="24"/>
        </w:rPr>
        <w:t xml:space="preserve">Sehingga dalam tulisan ini penulis </w:t>
      </w:r>
      <w:proofErr w:type="gramStart"/>
      <w:r w:rsidR="005304AC" w:rsidRPr="005304AC">
        <w:rPr>
          <w:rFonts w:ascii="Times New Roman" w:hAnsi="Times New Roman" w:cs="Times New Roman"/>
          <w:sz w:val="24"/>
          <w:szCs w:val="24"/>
        </w:rPr>
        <w:t>akan</w:t>
      </w:r>
      <w:proofErr w:type="gramEnd"/>
      <w:r w:rsidR="002A39FF">
        <w:rPr>
          <w:rFonts w:ascii="Times New Roman" w:hAnsi="Times New Roman" w:cs="Times New Roman"/>
          <w:sz w:val="24"/>
          <w:szCs w:val="24"/>
        </w:rPr>
        <w:t xml:space="preserve"> berupaya</w:t>
      </w:r>
      <w:r w:rsidR="00674744">
        <w:rPr>
          <w:rFonts w:ascii="Times New Roman" w:hAnsi="Times New Roman" w:cs="Times New Roman"/>
          <w:sz w:val="24"/>
          <w:szCs w:val="24"/>
        </w:rPr>
        <w:t xml:space="preserve"> melihat modal</w:t>
      </w:r>
      <w:r w:rsidR="005304AC" w:rsidRPr="005304AC">
        <w:rPr>
          <w:rFonts w:ascii="Times New Roman" w:hAnsi="Times New Roman" w:cs="Times New Roman"/>
          <w:sz w:val="24"/>
          <w:szCs w:val="24"/>
        </w:rPr>
        <w:t xml:space="preserve"> yang dimiliki Tuan Guru</w:t>
      </w:r>
      <w:r w:rsidR="00FE2511">
        <w:rPr>
          <w:rFonts w:ascii="Times New Roman" w:hAnsi="Times New Roman" w:cs="Times New Roman"/>
          <w:sz w:val="24"/>
          <w:szCs w:val="24"/>
        </w:rPr>
        <w:t xml:space="preserve"> dalam memberikan konseling keagamaan</w:t>
      </w:r>
      <w:r w:rsidR="005304AC" w:rsidRPr="005304AC">
        <w:rPr>
          <w:rFonts w:ascii="Times New Roman" w:hAnsi="Times New Roman" w:cs="Times New Roman"/>
          <w:sz w:val="24"/>
          <w:szCs w:val="24"/>
        </w:rPr>
        <w:t xml:space="preserve"> </w:t>
      </w:r>
      <w:r w:rsidR="005304AC">
        <w:rPr>
          <w:rFonts w:ascii="Times New Roman" w:hAnsi="Times New Roman" w:cs="Times New Roman"/>
          <w:sz w:val="24"/>
          <w:szCs w:val="24"/>
        </w:rPr>
        <w:t>sehingga membuatnya menjadi sosok yang didengarkan di tengah pandemi</w:t>
      </w:r>
      <w:r w:rsidR="00FE2511">
        <w:rPr>
          <w:rFonts w:ascii="Times New Roman" w:hAnsi="Times New Roman" w:cs="Times New Roman"/>
          <w:sz w:val="24"/>
          <w:szCs w:val="24"/>
        </w:rPr>
        <w:t xml:space="preserve"> covid-19</w:t>
      </w:r>
      <w:r w:rsidR="00674744">
        <w:rPr>
          <w:rFonts w:ascii="Times New Roman" w:hAnsi="Times New Roman" w:cs="Times New Roman"/>
          <w:sz w:val="24"/>
          <w:szCs w:val="24"/>
        </w:rPr>
        <w:t>, khususnya oleh masyarakat Sasak.</w:t>
      </w:r>
    </w:p>
    <w:p w:rsidR="00DA2A33" w:rsidRDefault="00DA2A33" w:rsidP="00DA2A33">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224E4D" w:rsidRDefault="00DA2A33" w:rsidP="00DA2A33">
      <w:pPr>
        <w:pStyle w:val="ListParagraph"/>
        <w:spacing w:line="360" w:lineRule="auto"/>
        <w:ind w:firstLine="720"/>
        <w:jc w:val="both"/>
        <w:rPr>
          <w:rFonts w:ascii="Times New Roman" w:hAnsi="Times New Roman" w:cs="Times New Roman"/>
          <w:sz w:val="24"/>
          <w:szCs w:val="24"/>
        </w:rPr>
      </w:pPr>
      <w:proofErr w:type="gramStart"/>
      <w:r w:rsidRPr="00DA2A33">
        <w:rPr>
          <w:rFonts w:ascii="Times New Roman" w:hAnsi="Times New Roman" w:cs="Times New Roman"/>
          <w:sz w:val="24"/>
          <w:szCs w:val="24"/>
        </w:rPr>
        <w:t>Artikel ini menggunakan kajian literatur, yakni kajian pustaka yang mensuport suatu permasalahan tertentu yang sedang dikaji secara mendalam.</w:t>
      </w:r>
      <w:proofErr w:type="gramEnd"/>
      <w:r w:rsidRPr="00DA2A33">
        <w:rPr>
          <w:rFonts w:ascii="Times New Roman" w:hAnsi="Times New Roman" w:cs="Times New Roman"/>
          <w:sz w:val="24"/>
          <w:szCs w:val="24"/>
        </w:rPr>
        <w:t xml:space="preserve"> </w:t>
      </w:r>
      <w:proofErr w:type="gramStart"/>
      <w:r w:rsidRPr="00DA2A33">
        <w:rPr>
          <w:rFonts w:ascii="Times New Roman" w:hAnsi="Times New Roman" w:cs="Times New Roman"/>
          <w:sz w:val="24"/>
          <w:szCs w:val="24"/>
        </w:rPr>
        <w:t>Studi literatur merupakan kegiatan yang dilakukan dalam upaya untuk mendalami, menelaah, dan mengidentifikasi dan mengidentifikasi pengetahuan yang didasarkan pada hasil penelitian atau kajian sebelumnya.</w:t>
      </w:r>
      <w:proofErr w:type="gramEnd"/>
      <w:r w:rsidRPr="00DA2A33">
        <w:rPr>
          <w:rStyle w:val="FootnoteReference"/>
          <w:rFonts w:ascii="Times New Roman" w:hAnsi="Times New Roman" w:cs="Times New Roman"/>
          <w:sz w:val="24"/>
          <w:szCs w:val="24"/>
        </w:rPr>
        <w:footnoteReference w:id="7"/>
      </w:r>
      <w:r w:rsidRPr="00DA2A33">
        <w:rPr>
          <w:rFonts w:ascii="Times New Roman" w:hAnsi="Times New Roman" w:cs="Times New Roman"/>
          <w:sz w:val="24"/>
          <w:szCs w:val="24"/>
        </w:rPr>
        <w:t xml:space="preserve"> </w:t>
      </w:r>
      <w:proofErr w:type="gramStart"/>
      <w:r w:rsidR="002D0975">
        <w:rPr>
          <w:rFonts w:ascii="Times New Roman" w:hAnsi="Times New Roman" w:cs="Times New Roman"/>
          <w:sz w:val="24"/>
          <w:szCs w:val="24"/>
        </w:rPr>
        <w:t>Teknik pengumpulan data literature dilakukan dengan membaca literatur-literatur bimbingan konseling dan tentang Tuan Guru.</w:t>
      </w:r>
      <w:proofErr w:type="gramEnd"/>
    </w:p>
    <w:p w:rsidR="00224E4D" w:rsidRPr="00224E4D" w:rsidRDefault="00CC79D9" w:rsidP="00224E4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Landasan </w:t>
      </w:r>
      <w:r w:rsidR="00224E4D">
        <w:rPr>
          <w:rFonts w:ascii="Times New Roman" w:hAnsi="Times New Roman" w:cs="Times New Roman"/>
          <w:b/>
          <w:sz w:val="24"/>
          <w:szCs w:val="24"/>
        </w:rPr>
        <w:t>Teori</w:t>
      </w:r>
    </w:p>
    <w:p w:rsidR="00224E4D" w:rsidRPr="00224E4D" w:rsidRDefault="000532B9" w:rsidP="00224E4D">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b/>
          <w:sz w:val="24"/>
          <w:szCs w:val="24"/>
        </w:rPr>
        <w:t>Pengertian</w:t>
      </w:r>
      <w:r w:rsidR="0052489B">
        <w:rPr>
          <w:rFonts w:ascii="Times New Roman" w:hAnsi="Times New Roman" w:cs="Times New Roman"/>
          <w:b/>
          <w:sz w:val="24"/>
          <w:szCs w:val="24"/>
        </w:rPr>
        <w:t xml:space="preserve"> Bimbingan</w:t>
      </w:r>
      <w:r>
        <w:rPr>
          <w:rFonts w:ascii="Times New Roman" w:hAnsi="Times New Roman" w:cs="Times New Roman"/>
          <w:b/>
          <w:sz w:val="24"/>
          <w:szCs w:val="24"/>
        </w:rPr>
        <w:t xml:space="preserve"> </w:t>
      </w:r>
      <w:r w:rsidR="00224E4D">
        <w:rPr>
          <w:rFonts w:ascii="Times New Roman" w:hAnsi="Times New Roman" w:cs="Times New Roman"/>
          <w:b/>
          <w:sz w:val="24"/>
          <w:szCs w:val="24"/>
        </w:rPr>
        <w:t>Konseling</w:t>
      </w:r>
    </w:p>
    <w:p w:rsidR="00835379" w:rsidRDefault="00835379" w:rsidP="00224E4D">
      <w:pPr>
        <w:pStyle w:val="ListParagraph"/>
        <w:spacing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Definisi bimbingan di bagi menjadi dua, seacara </w:t>
      </w:r>
      <w:proofErr w:type="gramStart"/>
      <w:r>
        <w:rPr>
          <w:rFonts w:ascii="Times New Roman" w:hAnsi="Times New Roman" w:cs="Times New Roman"/>
          <w:sz w:val="24"/>
          <w:szCs w:val="24"/>
        </w:rPr>
        <w:t>istilah  dan</w:t>
      </w:r>
      <w:proofErr w:type="gramEnd"/>
      <w:r>
        <w:rPr>
          <w:rFonts w:ascii="Times New Roman" w:hAnsi="Times New Roman" w:cs="Times New Roman"/>
          <w:sz w:val="24"/>
          <w:szCs w:val="24"/>
        </w:rPr>
        <w:t xml:space="preserve"> bahasa. </w:t>
      </w:r>
      <w:proofErr w:type="gramStart"/>
      <w:r>
        <w:rPr>
          <w:rFonts w:ascii="Times New Roman" w:hAnsi="Times New Roman" w:cs="Times New Roman"/>
          <w:sz w:val="24"/>
          <w:szCs w:val="24"/>
        </w:rPr>
        <w:t xml:space="preserve">Menurut istilah bimbingan merupakan penunjuk jalan, menunjukkan, mengarahkan dan lain-lain, sedangkan secara bahasa suatu langkah yang diberikan kepada seorang manusia untuk </w:t>
      </w:r>
      <w:r>
        <w:rPr>
          <w:rFonts w:ascii="Times New Roman" w:hAnsi="Times New Roman" w:cs="Times New Roman"/>
          <w:sz w:val="24"/>
          <w:szCs w:val="24"/>
        </w:rPr>
        <w:lastRenderedPageBreak/>
        <w:t>memberikan suatu rangsangan pola pikir yang kemudian dapat diimplementasikan dalam kehidupan ssehari-hari.</w:t>
      </w:r>
      <w:proofErr w:type="gramEnd"/>
      <w:r>
        <w:rPr>
          <w:rStyle w:val="FootnoteReference"/>
          <w:rFonts w:ascii="Times New Roman" w:hAnsi="Times New Roman" w:cs="Times New Roman"/>
          <w:sz w:val="24"/>
          <w:szCs w:val="24"/>
        </w:rPr>
        <w:footnoteReference w:id="8"/>
      </w:r>
    </w:p>
    <w:p w:rsidR="00F82582" w:rsidRDefault="00B74358" w:rsidP="00224E4D">
      <w:pPr>
        <w:pStyle w:val="ListParagraph"/>
        <w:spacing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t>Konseling adalah proses pemberian saran dan masukan dalam menyelesaikan masalah yang dihadapi oleh konseli agar me</w:t>
      </w:r>
      <w:r w:rsidR="001056F6">
        <w:rPr>
          <w:rFonts w:ascii="Times New Roman" w:hAnsi="Times New Roman" w:cs="Times New Roman"/>
          <w:sz w:val="24"/>
          <w:szCs w:val="24"/>
        </w:rPr>
        <w:t>ndapatkan ketenangan dan kebijk</w:t>
      </w:r>
      <w:r>
        <w:rPr>
          <w:rFonts w:ascii="Times New Roman" w:hAnsi="Times New Roman" w:cs="Times New Roman"/>
          <w:sz w:val="24"/>
          <w:szCs w:val="24"/>
        </w:rPr>
        <w:t>sa</w:t>
      </w:r>
      <w:r w:rsidR="001056F6">
        <w:rPr>
          <w:rFonts w:ascii="Times New Roman" w:hAnsi="Times New Roman" w:cs="Times New Roman"/>
          <w:sz w:val="24"/>
          <w:szCs w:val="24"/>
        </w:rPr>
        <w:t>na</w:t>
      </w:r>
      <w:r>
        <w:rPr>
          <w:rFonts w:ascii="Times New Roman" w:hAnsi="Times New Roman" w:cs="Times New Roman"/>
          <w:sz w:val="24"/>
          <w:szCs w:val="24"/>
        </w:rPr>
        <w:t>an dalam pengambilan keputusan hidup. Senada dengan ungkapan</w:t>
      </w:r>
      <w:r w:rsidR="00224E4D" w:rsidRPr="00AF032E">
        <w:rPr>
          <w:rFonts w:ascii="Times New Roman" w:hAnsi="Times New Roman" w:cs="Times New Roman"/>
          <w:sz w:val="24"/>
          <w:szCs w:val="24"/>
        </w:rPr>
        <w:t xml:space="preserve"> Prayitno &amp; Amti, </w:t>
      </w:r>
      <w:r w:rsidR="001056F6">
        <w:rPr>
          <w:rFonts w:ascii="Times New Roman" w:hAnsi="Times New Roman" w:cs="Times New Roman"/>
          <w:sz w:val="24"/>
          <w:szCs w:val="24"/>
        </w:rPr>
        <w:t xml:space="preserve">d mana </w:t>
      </w:r>
      <w:r w:rsidR="00224E4D" w:rsidRPr="00AF032E">
        <w:rPr>
          <w:rFonts w:ascii="Times New Roman" w:hAnsi="Times New Roman" w:cs="Times New Roman"/>
          <w:sz w:val="24"/>
          <w:szCs w:val="24"/>
        </w:rPr>
        <w:t xml:space="preserve">konseling </w:t>
      </w:r>
      <w:r w:rsidR="001056F6">
        <w:rPr>
          <w:rFonts w:ascii="Times New Roman" w:hAnsi="Times New Roman" w:cs="Times New Roman"/>
          <w:sz w:val="24"/>
          <w:szCs w:val="24"/>
        </w:rPr>
        <w:t>merupakan</w:t>
      </w:r>
      <w:r w:rsidR="00224E4D" w:rsidRPr="00AF032E">
        <w:rPr>
          <w:rFonts w:ascii="Times New Roman" w:hAnsi="Times New Roman" w:cs="Times New Roman"/>
          <w:sz w:val="24"/>
          <w:szCs w:val="24"/>
        </w:rPr>
        <w:t xml:space="preserve"> proses pemberian bantuan yang dilakukan melalui wawancara konseling oleh seorang ahli yang disebut konselor kepada individu yang sedang mengalami sesuatu masalah yang bermuara pada teratasinya masalah yang dihadapi oleh klien.</w:t>
      </w:r>
      <w:r w:rsidR="00224E4D" w:rsidRPr="00AF032E">
        <w:rPr>
          <w:rStyle w:val="FootnoteReference"/>
          <w:rFonts w:ascii="Times New Roman" w:hAnsi="Times New Roman" w:cs="Times New Roman"/>
          <w:sz w:val="24"/>
          <w:szCs w:val="24"/>
        </w:rPr>
        <w:footnoteReference w:id="9"/>
      </w:r>
      <w:r w:rsidR="00FD381A">
        <w:rPr>
          <w:rFonts w:ascii="Times New Roman" w:hAnsi="Times New Roman" w:cs="Times New Roman"/>
          <w:sz w:val="24"/>
          <w:szCs w:val="24"/>
        </w:rPr>
        <w:t xml:space="preserve"> </w:t>
      </w:r>
    </w:p>
    <w:p w:rsidR="00FD381A" w:rsidRDefault="00FD381A" w:rsidP="00224E4D">
      <w:pPr>
        <w:pStyle w:val="ListParagraph"/>
        <w:spacing w:line="36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Burks</w:t>
      </w:r>
      <w:proofErr w:type="gramEnd"/>
      <w:r>
        <w:rPr>
          <w:rFonts w:ascii="Times New Roman" w:hAnsi="Times New Roman" w:cs="Times New Roman"/>
          <w:sz w:val="24"/>
          <w:szCs w:val="24"/>
        </w:rPr>
        <w:t xml:space="preserve"> dan Steffler memberikan definisi tentang konseling, yakni hubungan professional antara konseling dengan konselor</w:t>
      </w:r>
      <w:r w:rsidR="004430AC">
        <w:rPr>
          <w:rFonts w:ascii="Times New Roman" w:hAnsi="Times New Roman" w:cs="Times New Roman"/>
          <w:sz w:val="24"/>
          <w:szCs w:val="24"/>
        </w:rPr>
        <w:t xml:space="preserve"> yang terlatih. </w:t>
      </w:r>
      <w:proofErr w:type="gramStart"/>
      <w:r w:rsidR="004430AC">
        <w:rPr>
          <w:rFonts w:ascii="Times New Roman" w:hAnsi="Times New Roman" w:cs="Times New Roman"/>
          <w:sz w:val="24"/>
          <w:szCs w:val="24"/>
        </w:rPr>
        <w:t>Hubungan sering bersifat antar pribadi, meskpiun memang tidak menutup kemungkinan lebih dari dua.</w:t>
      </w:r>
      <w:proofErr w:type="gramEnd"/>
      <w:r w:rsidR="00F82582">
        <w:rPr>
          <w:rFonts w:ascii="Times New Roman" w:hAnsi="Times New Roman" w:cs="Times New Roman"/>
          <w:sz w:val="24"/>
          <w:szCs w:val="24"/>
        </w:rPr>
        <w:t xml:space="preserve"> Sedangkan Pepinsky dan Pepinsky menya</w:t>
      </w:r>
      <w:r w:rsidR="004309DE">
        <w:rPr>
          <w:rFonts w:ascii="Times New Roman" w:hAnsi="Times New Roman" w:cs="Times New Roman"/>
          <w:sz w:val="24"/>
          <w:szCs w:val="24"/>
        </w:rPr>
        <w:t>ta</w:t>
      </w:r>
      <w:r w:rsidR="00F82582">
        <w:rPr>
          <w:rFonts w:ascii="Times New Roman" w:hAnsi="Times New Roman" w:cs="Times New Roman"/>
          <w:sz w:val="24"/>
          <w:szCs w:val="24"/>
        </w:rPr>
        <w:t xml:space="preserve">kan bahwa konseling adalah </w:t>
      </w:r>
      <w:r w:rsidR="004309DE">
        <w:rPr>
          <w:rFonts w:ascii="Times New Roman" w:hAnsi="Times New Roman" w:cs="Times New Roman"/>
          <w:sz w:val="24"/>
          <w:szCs w:val="24"/>
        </w:rPr>
        <w:t>proses pemberian layanan bantuan melalui</w:t>
      </w:r>
      <w:r w:rsidR="00862E0F">
        <w:rPr>
          <w:rFonts w:ascii="Times New Roman" w:hAnsi="Times New Roman" w:cs="Times New Roman"/>
          <w:sz w:val="24"/>
          <w:szCs w:val="24"/>
        </w:rPr>
        <w:t xml:space="preserve"> interaksi antara konselor dan konseli pada ruangan khusus, dengan tujuan merubah perilaku konseli demi keberhasilan pemecahan masalah.</w:t>
      </w:r>
      <w:r w:rsidR="00F672AD">
        <w:rPr>
          <w:rStyle w:val="FootnoteReference"/>
          <w:rFonts w:ascii="Times New Roman" w:hAnsi="Times New Roman" w:cs="Times New Roman"/>
          <w:sz w:val="24"/>
          <w:szCs w:val="24"/>
        </w:rPr>
        <w:footnoteReference w:id="10"/>
      </w:r>
    </w:p>
    <w:p w:rsidR="00FD381A" w:rsidRDefault="00FD381A" w:rsidP="00224E4D">
      <w:pPr>
        <w:pStyle w:val="ListParagraph"/>
        <w:spacing w:line="36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C</w:t>
      </w:r>
      <w:r w:rsidR="004309DE">
        <w:rPr>
          <w:rFonts w:ascii="Times New Roman" w:hAnsi="Times New Roman" w:cs="Times New Roman"/>
          <w:sz w:val="24"/>
          <w:szCs w:val="24"/>
        </w:rPr>
        <w:t>ir</w:t>
      </w:r>
      <w:r>
        <w:rPr>
          <w:rFonts w:ascii="Times New Roman" w:hAnsi="Times New Roman" w:cs="Times New Roman"/>
          <w:sz w:val="24"/>
          <w:szCs w:val="24"/>
        </w:rPr>
        <w:t>i-ciri poko</w:t>
      </w:r>
      <w:r w:rsidR="00D13D0C">
        <w:rPr>
          <w:rFonts w:ascii="Times New Roman" w:hAnsi="Times New Roman" w:cs="Times New Roman"/>
          <w:sz w:val="24"/>
          <w:szCs w:val="24"/>
        </w:rPr>
        <w:t>k konseling pada hakikatnya terdapat sejumlah kesamaan, yakni; (1) konseling menuntut konselor kompeten dalam menangani konseli yang mengalami konflik, kecemasan, atau masalah-masalah yang berkaitan dengan keputusan pribadi, sosial, karir, dan pendidikan.</w:t>
      </w:r>
      <w:proofErr w:type="gramEnd"/>
      <w:r w:rsidR="00D13D0C">
        <w:rPr>
          <w:rFonts w:ascii="Times New Roman" w:hAnsi="Times New Roman" w:cs="Times New Roman"/>
          <w:sz w:val="24"/>
          <w:szCs w:val="24"/>
        </w:rPr>
        <w:t xml:space="preserve"> (2) </w:t>
      </w:r>
      <w:proofErr w:type="gramStart"/>
      <w:r w:rsidR="00D13D0C">
        <w:rPr>
          <w:rFonts w:ascii="Times New Roman" w:hAnsi="Times New Roman" w:cs="Times New Roman"/>
          <w:sz w:val="24"/>
          <w:szCs w:val="24"/>
        </w:rPr>
        <w:t>konseling</w:t>
      </w:r>
      <w:proofErr w:type="gramEnd"/>
      <w:r w:rsidR="00D13D0C">
        <w:rPr>
          <w:rFonts w:ascii="Times New Roman" w:hAnsi="Times New Roman" w:cs="Times New Roman"/>
          <w:sz w:val="24"/>
          <w:szCs w:val="24"/>
        </w:rPr>
        <w:t xml:space="preserve"> melibatkan </w:t>
      </w:r>
      <w:r w:rsidR="00E7489C">
        <w:rPr>
          <w:rFonts w:ascii="Times New Roman" w:hAnsi="Times New Roman" w:cs="Times New Roman"/>
          <w:sz w:val="24"/>
          <w:szCs w:val="24"/>
        </w:rPr>
        <w:t xml:space="preserve">dua orang yang saling berinteraksi  dengan jalan mengadakan komunikasi langsung dalam suatu ruangan khusus guna meningkatkan pemahaman kedua belah pihak yang terlibat interaksi itu. (3) </w:t>
      </w:r>
      <w:proofErr w:type="gramStart"/>
      <w:r w:rsidR="00E7489C">
        <w:rPr>
          <w:rFonts w:ascii="Times New Roman" w:hAnsi="Times New Roman" w:cs="Times New Roman"/>
          <w:sz w:val="24"/>
          <w:szCs w:val="24"/>
        </w:rPr>
        <w:t>interaksi</w:t>
      </w:r>
      <w:proofErr w:type="gramEnd"/>
      <w:r w:rsidR="00E7489C">
        <w:rPr>
          <w:rFonts w:ascii="Times New Roman" w:hAnsi="Times New Roman" w:cs="Times New Roman"/>
          <w:sz w:val="24"/>
          <w:szCs w:val="24"/>
        </w:rPr>
        <w:t xml:space="preserve"> antara konselor dan konseling berlangsung dalam waktu yang relative lama dan diarahkan </w:t>
      </w:r>
      <w:r w:rsidR="00E7489C">
        <w:rPr>
          <w:rFonts w:ascii="Times New Roman" w:hAnsi="Times New Roman" w:cs="Times New Roman"/>
          <w:sz w:val="24"/>
          <w:szCs w:val="24"/>
        </w:rPr>
        <w:lastRenderedPageBreak/>
        <w:t xml:space="preserve">kepada pencapaian tujuan. (4) </w:t>
      </w:r>
      <w:proofErr w:type="gramStart"/>
      <w:r w:rsidR="00E7489C">
        <w:rPr>
          <w:rFonts w:ascii="Times New Roman" w:hAnsi="Times New Roman" w:cs="Times New Roman"/>
          <w:sz w:val="24"/>
          <w:szCs w:val="24"/>
        </w:rPr>
        <w:t>tujuan</w:t>
      </w:r>
      <w:proofErr w:type="gramEnd"/>
      <w:r w:rsidR="00E7489C">
        <w:rPr>
          <w:rFonts w:ascii="Times New Roman" w:hAnsi="Times New Roman" w:cs="Times New Roman"/>
          <w:sz w:val="24"/>
          <w:szCs w:val="24"/>
        </w:rPr>
        <w:t xml:space="preserve"> dari konseling adalah terjadinya perubahan perilaku konseli ke arah yang lebih positif, terpecahnya masalah yang dihadapi, dan meningkatkan kemampuan konseli dalam pengambilan keputusan yang bermanfaat bagi dirinya sendiri dan lingkungan sekitarnya.</w:t>
      </w:r>
      <w:r w:rsidR="00A002DD">
        <w:rPr>
          <w:rFonts w:ascii="Times New Roman" w:hAnsi="Times New Roman" w:cs="Times New Roman"/>
          <w:sz w:val="24"/>
          <w:szCs w:val="24"/>
        </w:rPr>
        <w:t xml:space="preserve"> (5) </w:t>
      </w:r>
      <w:proofErr w:type="gramStart"/>
      <w:r w:rsidR="00A002DD">
        <w:rPr>
          <w:rFonts w:ascii="Times New Roman" w:hAnsi="Times New Roman" w:cs="Times New Roman"/>
          <w:sz w:val="24"/>
          <w:szCs w:val="24"/>
        </w:rPr>
        <w:t>konseling</w:t>
      </w:r>
      <w:proofErr w:type="gramEnd"/>
      <w:r w:rsidR="00A002DD">
        <w:rPr>
          <w:rFonts w:ascii="Times New Roman" w:hAnsi="Times New Roman" w:cs="Times New Roman"/>
          <w:sz w:val="24"/>
          <w:szCs w:val="24"/>
        </w:rPr>
        <w:t xml:space="preserve"> merupakan proses yang dinamis, di mana konseli dibantu untuk dapat memahami potensi dirinya, dan mmengembangkan dirinya dan mampu  mengatasi masalah yang dihadapinya. (6) </w:t>
      </w:r>
      <w:proofErr w:type="gramStart"/>
      <w:r w:rsidR="00A002DD">
        <w:rPr>
          <w:rFonts w:ascii="Times New Roman" w:hAnsi="Times New Roman" w:cs="Times New Roman"/>
          <w:sz w:val="24"/>
          <w:szCs w:val="24"/>
        </w:rPr>
        <w:t>konseling</w:t>
      </w:r>
      <w:proofErr w:type="gramEnd"/>
      <w:r w:rsidR="00A002DD">
        <w:rPr>
          <w:rFonts w:ascii="Times New Roman" w:hAnsi="Times New Roman" w:cs="Times New Roman"/>
          <w:sz w:val="24"/>
          <w:szCs w:val="24"/>
        </w:rPr>
        <w:t xml:space="preserve"> didasarka pada penghargaan terhadap harkat da martabat konseli, bersifat sukarela, pilihan bebas, dan menjamin kerahasiaan konseling.</w:t>
      </w:r>
      <w:r w:rsidR="00A002DD">
        <w:rPr>
          <w:rStyle w:val="FootnoteReference"/>
          <w:rFonts w:ascii="Times New Roman" w:hAnsi="Times New Roman" w:cs="Times New Roman"/>
          <w:sz w:val="24"/>
          <w:szCs w:val="24"/>
        </w:rPr>
        <w:footnoteReference w:id="11"/>
      </w:r>
    </w:p>
    <w:p w:rsidR="00A002DD" w:rsidRDefault="00A002DD" w:rsidP="00A002DD">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Pengertian Tuan Guru</w:t>
      </w:r>
    </w:p>
    <w:p w:rsidR="00BD1152" w:rsidRDefault="002B5AD7" w:rsidP="005369FD">
      <w:pPr>
        <w:pStyle w:val="ListParagraph"/>
        <w:spacing w:line="360" w:lineRule="auto"/>
        <w:ind w:left="1080" w:firstLine="720"/>
        <w:jc w:val="both"/>
        <w:rPr>
          <w:rFonts w:ascii="Times New Roman" w:hAnsi="Times New Roman" w:cs="Times New Roman"/>
          <w:sz w:val="24"/>
          <w:szCs w:val="24"/>
        </w:rPr>
      </w:pPr>
      <w:r w:rsidRPr="002B5AD7">
        <w:rPr>
          <w:rFonts w:ascii="Times New Roman" w:hAnsi="Times New Roman" w:cs="Times New Roman"/>
          <w:sz w:val="24"/>
          <w:szCs w:val="24"/>
        </w:rPr>
        <w:t xml:space="preserve">Istilah Tuan Guru </w:t>
      </w:r>
      <w:proofErr w:type="gramStart"/>
      <w:r w:rsidRPr="002B5AD7">
        <w:rPr>
          <w:rFonts w:ascii="Times New Roman" w:hAnsi="Times New Roman" w:cs="Times New Roman"/>
          <w:sz w:val="24"/>
          <w:szCs w:val="24"/>
        </w:rPr>
        <w:t>berasal</w:t>
      </w:r>
      <w:proofErr w:type="gramEnd"/>
      <w:r w:rsidRPr="002B5AD7">
        <w:rPr>
          <w:rFonts w:ascii="Times New Roman" w:hAnsi="Times New Roman" w:cs="Times New Roman"/>
          <w:sz w:val="24"/>
          <w:szCs w:val="24"/>
        </w:rPr>
        <w:t xml:space="preserve"> dari kata Tuan (haji) dan Guru (mengajar), namun tidak semua “haji” yang </w:t>
      </w:r>
      <w:r w:rsidR="006D6D72">
        <w:rPr>
          <w:rFonts w:ascii="Times New Roman" w:hAnsi="Times New Roman" w:cs="Times New Roman"/>
          <w:sz w:val="24"/>
          <w:szCs w:val="24"/>
        </w:rPr>
        <w:t>memberi pengajaran</w:t>
      </w:r>
      <w:r w:rsidRPr="002B5AD7">
        <w:rPr>
          <w:rFonts w:ascii="Times New Roman" w:hAnsi="Times New Roman" w:cs="Times New Roman"/>
          <w:sz w:val="24"/>
          <w:szCs w:val="24"/>
        </w:rPr>
        <w:t xml:space="preserve"> bisa disebut sebagai Tuan Guru. Karena penyebutan Tuan Guru </w:t>
      </w:r>
      <w:proofErr w:type="gramStart"/>
      <w:r w:rsidRPr="002B5AD7">
        <w:rPr>
          <w:rFonts w:ascii="Times New Roman" w:hAnsi="Times New Roman" w:cs="Times New Roman"/>
          <w:sz w:val="24"/>
          <w:szCs w:val="24"/>
        </w:rPr>
        <w:t>merupakan</w:t>
      </w:r>
      <w:proofErr w:type="gramEnd"/>
      <w:r w:rsidRPr="002B5AD7">
        <w:rPr>
          <w:rFonts w:ascii="Times New Roman" w:hAnsi="Times New Roman" w:cs="Times New Roman"/>
          <w:sz w:val="24"/>
          <w:szCs w:val="24"/>
        </w:rPr>
        <w:t xml:space="preserve"> gelar yang berikan langsung oleh masyarakat kepada seseorang berdasarkan keilmuannya pada bidang keagamaan. Tuan Guru </w:t>
      </w:r>
      <w:proofErr w:type="gramStart"/>
      <w:r w:rsidRPr="002B5AD7">
        <w:rPr>
          <w:rFonts w:ascii="Times New Roman" w:hAnsi="Times New Roman" w:cs="Times New Roman"/>
          <w:sz w:val="24"/>
          <w:szCs w:val="24"/>
        </w:rPr>
        <w:t>adalah</w:t>
      </w:r>
      <w:proofErr w:type="gramEnd"/>
      <w:r w:rsidRPr="002B5AD7">
        <w:rPr>
          <w:rFonts w:ascii="Times New Roman" w:hAnsi="Times New Roman" w:cs="Times New Roman"/>
          <w:sz w:val="24"/>
          <w:szCs w:val="24"/>
        </w:rPr>
        <w:t xml:space="preserve"> seorang kyai dalam culture masyarakat Sasak (Lombok), namun tidak semua kyai adalah Tuan Guru, karena kyai tidak mesti menjadi Tuan (haji).</w:t>
      </w:r>
      <w:r w:rsidR="006D6D72">
        <w:rPr>
          <w:rStyle w:val="FootnoteReference"/>
          <w:rFonts w:ascii="Times New Roman" w:hAnsi="Times New Roman" w:cs="Times New Roman"/>
          <w:sz w:val="24"/>
          <w:szCs w:val="24"/>
        </w:rPr>
        <w:footnoteReference w:id="12"/>
      </w:r>
      <w:r w:rsidR="00D67098">
        <w:rPr>
          <w:rFonts w:ascii="Times New Roman" w:hAnsi="Times New Roman" w:cs="Times New Roman"/>
          <w:sz w:val="24"/>
          <w:szCs w:val="24"/>
        </w:rPr>
        <w:t xml:space="preserve"> </w:t>
      </w:r>
    </w:p>
    <w:p w:rsidR="005369FD" w:rsidRPr="006D4F61" w:rsidRDefault="005369FD" w:rsidP="005369FD">
      <w:pPr>
        <w:pStyle w:val="ListParagraph"/>
        <w:spacing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t>T</w:t>
      </w:r>
      <w:r w:rsidRPr="006D4F61">
        <w:rPr>
          <w:rFonts w:ascii="Times New Roman" w:hAnsi="Times New Roman" w:cs="Times New Roman"/>
          <w:sz w:val="24"/>
          <w:szCs w:val="24"/>
        </w:rPr>
        <w:t xml:space="preserve">uan </w:t>
      </w:r>
      <w:r>
        <w:rPr>
          <w:rFonts w:ascii="Times New Roman" w:hAnsi="Times New Roman" w:cs="Times New Roman"/>
          <w:sz w:val="24"/>
          <w:szCs w:val="24"/>
        </w:rPr>
        <w:t>G</w:t>
      </w:r>
      <w:r w:rsidRPr="006D4F61">
        <w:rPr>
          <w:rFonts w:ascii="Times New Roman" w:hAnsi="Times New Roman" w:cs="Times New Roman"/>
          <w:sz w:val="24"/>
          <w:szCs w:val="24"/>
        </w:rPr>
        <w:t xml:space="preserve">uru dalam masyarakat Sasak merupakan salah seorang figur elite, fungsionaris agama yang memiliki kedudukan terhormat dan menjadi panutan masyarakat dengan kualifikasi </w:t>
      </w:r>
      <w:proofErr w:type="gramStart"/>
      <w:r w:rsidRPr="006D4F61">
        <w:rPr>
          <w:rFonts w:ascii="Times New Roman" w:hAnsi="Times New Roman" w:cs="Times New Roman"/>
          <w:sz w:val="24"/>
          <w:szCs w:val="24"/>
        </w:rPr>
        <w:t>sebagai  kelompok</w:t>
      </w:r>
      <w:proofErr w:type="gramEnd"/>
      <w:r w:rsidRPr="006D4F61">
        <w:rPr>
          <w:rFonts w:ascii="Times New Roman" w:hAnsi="Times New Roman" w:cs="Times New Roman"/>
          <w:sz w:val="24"/>
          <w:szCs w:val="24"/>
        </w:rPr>
        <w:t xml:space="preserve"> yang memiliki ilmu pengetahuan agama Islam, khususnya dalam menegakkan </w:t>
      </w:r>
      <w:r w:rsidRPr="006D4F61">
        <w:rPr>
          <w:rFonts w:ascii="Times New Roman" w:hAnsi="Times New Roman" w:cs="Times New Roman"/>
          <w:i/>
          <w:sz w:val="24"/>
          <w:szCs w:val="24"/>
        </w:rPr>
        <w:t>amar ma’ruf nahi munkar</w:t>
      </w:r>
      <w:r w:rsidRPr="006D4F61">
        <w:rPr>
          <w:rFonts w:ascii="Times New Roman" w:hAnsi="Times New Roman" w:cs="Times New Roman"/>
          <w:sz w:val="24"/>
          <w:szCs w:val="24"/>
        </w:rPr>
        <w:t>.</w:t>
      </w:r>
      <w:r w:rsidR="00BD1152">
        <w:rPr>
          <w:rStyle w:val="FootnoteReference"/>
          <w:rFonts w:ascii="Times New Roman" w:hAnsi="Times New Roman" w:cs="Times New Roman"/>
          <w:sz w:val="24"/>
          <w:szCs w:val="24"/>
        </w:rPr>
        <w:footnoteReference w:id="13"/>
      </w:r>
    </w:p>
    <w:p w:rsidR="006D6D72" w:rsidRPr="002B5AD7" w:rsidRDefault="00D67098" w:rsidP="002B5AD7">
      <w:pPr>
        <w:pStyle w:val="ListParagraph"/>
        <w:spacing w:line="36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E</w:t>
      </w:r>
      <w:r w:rsidR="00786CF3">
        <w:rPr>
          <w:rFonts w:ascii="Times New Roman" w:hAnsi="Times New Roman" w:cs="Times New Roman"/>
          <w:sz w:val="24"/>
          <w:szCs w:val="24"/>
        </w:rPr>
        <w:t>ksistensi</w:t>
      </w:r>
      <w:r w:rsidR="006D6D72" w:rsidRPr="006D6D72">
        <w:rPr>
          <w:rFonts w:ascii="Times New Roman" w:hAnsi="Times New Roman" w:cs="Times New Roman"/>
          <w:sz w:val="24"/>
          <w:szCs w:val="24"/>
        </w:rPr>
        <w:t xml:space="preserve"> </w:t>
      </w:r>
      <w:r w:rsidR="00786CF3">
        <w:rPr>
          <w:rFonts w:ascii="Times New Roman" w:hAnsi="Times New Roman" w:cs="Times New Roman"/>
          <w:sz w:val="24"/>
          <w:szCs w:val="24"/>
        </w:rPr>
        <w:t>tokoh agama Sasak ini sangat penting</w:t>
      </w:r>
      <w:r w:rsidR="006D6D72" w:rsidRPr="006D6D72">
        <w:rPr>
          <w:rFonts w:ascii="Times New Roman" w:hAnsi="Times New Roman" w:cs="Times New Roman"/>
          <w:sz w:val="24"/>
          <w:szCs w:val="24"/>
        </w:rPr>
        <w:t xml:space="preserve"> sebagai </w:t>
      </w:r>
      <w:r w:rsidR="006D6D72" w:rsidRPr="00786CF3">
        <w:rPr>
          <w:rFonts w:ascii="Times New Roman" w:hAnsi="Times New Roman" w:cs="Times New Roman"/>
          <w:i/>
          <w:sz w:val="24"/>
          <w:szCs w:val="24"/>
        </w:rPr>
        <w:t>agent of social change</w:t>
      </w:r>
      <w:r w:rsidR="00786CF3">
        <w:rPr>
          <w:rFonts w:ascii="Times New Roman" w:hAnsi="Times New Roman" w:cs="Times New Roman"/>
          <w:sz w:val="24"/>
          <w:szCs w:val="24"/>
        </w:rPr>
        <w:t>, hal tersebut</w:t>
      </w:r>
      <w:r w:rsidR="006D6D72" w:rsidRPr="006D6D72">
        <w:rPr>
          <w:rFonts w:ascii="Times New Roman" w:hAnsi="Times New Roman" w:cs="Times New Roman"/>
          <w:sz w:val="24"/>
          <w:szCs w:val="24"/>
        </w:rPr>
        <w:t xml:space="preserve"> berawal dari realitas masyarakat Sasak yang dikenal </w:t>
      </w:r>
      <w:r w:rsidR="00786CF3">
        <w:rPr>
          <w:rFonts w:ascii="Times New Roman" w:hAnsi="Times New Roman" w:cs="Times New Roman"/>
          <w:sz w:val="24"/>
          <w:szCs w:val="24"/>
        </w:rPr>
        <w:t xml:space="preserve">memiliki </w:t>
      </w:r>
      <w:r w:rsidR="006D6D72" w:rsidRPr="006D6D72">
        <w:rPr>
          <w:rFonts w:ascii="Times New Roman" w:hAnsi="Times New Roman" w:cs="Times New Roman"/>
          <w:sz w:val="24"/>
          <w:szCs w:val="24"/>
        </w:rPr>
        <w:t>religius</w:t>
      </w:r>
      <w:r w:rsidR="00786CF3">
        <w:rPr>
          <w:rFonts w:ascii="Times New Roman" w:hAnsi="Times New Roman" w:cs="Times New Roman"/>
          <w:sz w:val="24"/>
          <w:szCs w:val="24"/>
        </w:rPr>
        <w:t>itas yang tinggi</w:t>
      </w:r>
      <w:r w:rsidR="006D6D72" w:rsidRPr="006D6D72">
        <w:rPr>
          <w:rFonts w:ascii="Times New Roman" w:hAnsi="Times New Roman" w:cs="Times New Roman"/>
          <w:sz w:val="24"/>
          <w:szCs w:val="24"/>
        </w:rPr>
        <w:t>.</w:t>
      </w:r>
      <w:proofErr w:type="gramEnd"/>
      <w:r w:rsidR="006D6D72" w:rsidRPr="006D6D72">
        <w:rPr>
          <w:rFonts w:ascii="Times New Roman" w:hAnsi="Times New Roman" w:cs="Times New Roman"/>
          <w:sz w:val="24"/>
          <w:szCs w:val="24"/>
        </w:rPr>
        <w:t xml:space="preserve"> </w:t>
      </w:r>
      <w:proofErr w:type="gramStart"/>
      <w:r w:rsidR="006D6D72" w:rsidRPr="006D6D72">
        <w:rPr>
          <w:rFonts w:ascii="Times New Roman" w:hAnsi="Times New Roman" w:cs="Times New Roman"/>
          <w:sz w:val="24"/>
          <w:szCs w:val="24"/>
        </w:rPr>
        <w:t xml:space="preserve">Sebagai masyarakat </w:t>
      </w:r>
      <w:r w:rsidR="006D6D72" w:rsidRPr="006D6D72">
        <w:rPr>
          <w:rFonts w:ascii="Times New Roman" w:hAnsi="Times New Roman" w:cs="Times New Roman"/>
          <w:sz w:val="24"/>
          <w:szCs w:val="24"/>
        </w:rPr>
        <w:lastRenderedPageBreak/>
        <w:t>religius, diperlukan sosok yang menjadi pa</w:t>
      </w:r>
      <w:r w:rsidR="00323660">
        <w:rPr>
          <w:rFonts w:ascii="Times New Roman" w:hAnsi="Times New Roman" w:cs="Times New Roman"/>
          <w:sz w:val="24"/>
          <w:szCs w:val="24"/>
        </w:rPr>
        <w:t>nutan berdasarkan ajaran agama</w:t>
      </w:r>
      <w:r w:rsidR="006D6D72" w:rsidRPr="006D6D72">
        <w:rPr>
          <w:rFonts w:ascii="Times New Roman" w:hAnsi="Times New Roman" w:cs="Times New Roman"/>
          <w:sz w:val="24"/>
          <w:szCs w:val="24"/>
        </w:rPr>
        <w:t xml:space="preserve"> yang dianut.</w:t>
      </w:r>
      <w:proofErr w:type="gramEnd"/>
      <w:r w:rsidR="006D6D72" w:rsidRPr="006D6D72">
        <w:rPr>
          <w:rFonts w:ascii="Times New Roman" w:hAnsi="Times New Roman" w:cs="Times New Roman"/>
          <w:sz w:val="24"/>
          <w:szCs w:val="24"/>
        </w:rPr>
        <w:t xml:space="preserve"> Hal tersebut</w:t>
      </w:r>
      <w:r w:rsidR="00323660">
        <w:rPr>
          <w:rFonts w:ascii="Times New Roman" w:hAnsi="Times New Roman" w:cs="Times New Roman"/>
          <w:sz w:val="24"/>
          <w:szCs w:val="24"/>
        </w:rPr>
        <w:t xml:space="preserve"> ditemukan dalam diri Tuan Guru, s</w:t>
      </w:r>
      <w:r w:rsidR="006D6D72" w:rsidRPr="006D6D72">
        <w:rPr>
          <w:rFonts w:ascii="Times New Roman" w:hAnsi="Times New Roman" w:cs="Times New Roman"/>
          <w:sz w:val="24"/>
          <w:szCs w:val="24"/>
        </w:rPr>
        <w:t xml:space="preserve">osok yang dianggap sebagai </w:t>
      </w:r>
      <w:r w:rsidR="00786CF3">
        <w:rPr>
          <w:rFonts w:ascii="Times New Roman" w:hAnsi="Times New Roman" w:cs="Times New Roman"/>
          <w:sz w:val="24"/>
          <w:szCs w:val="24"/>
        </w:rPr>
        <w:t>penerus nabi,</w:t>
      </w:r>
      <w:r w:rsidR="006D6D72" w:rsidRPr="006D6D72">
        <w:rPr>
          <w:rFonts w:ascii="Times New Roman" w:hAnsi="Times New Roman" w:cs="Times New Roman"/>
          <w:sz w:val="24"/>
          <w:szCs w:val="24"/>
        </w:rPr>
        <w:t xml:space="preserve"> sekal</w:t>
      </w:r>
      <w:r w:rsidR="00786CF3">
        <w:rPr>
          <w:rFonts w:ascii="Times New Roman" w:hAnsi="Times New Roman" w:cs="Times New Roman"/>
          <w:sz w:val="24"/>
          <w:szCs w:val="24"/>
        </w:rPr>
        <w:t>igus sebagai penafsir</w:t>
      </w:r>
      <w:r w:rsidR="006D6D72" w:rsidRPr="006D6D72">
        <w:rPr>
          <w:rFonts w:ascii="Times New Roman" w:hAnsi="Times New Roman" w:cs="Times New Roman"/>
          <w:sz w:val="24"/>
          <w:szCs w:val="24"/>
        </w:rPr>
        <w:t xml:space="preserve"> ajaran agama</w:t>
      </w:r>
      <w:r w:rsidR="00CC79D9">
        <w:rPr>
          <w:rFonts w:ascii="Times New Roman" w:hAnsi="Times New Roman" w:cs="Times New Roman"/>
          <w:sz w:val="24"/>
          <w:szCs w:val="24"/>
        </w:rPr>
        <w:t>,</w:t>
      </w:r>
      <w:r w:rsidR="006D6D72" w:rsidRPr="006D6D72">
        <w:rPr>
          <w:rFonts w:ascii="Times New Roman" w:hAnsi="Times New Roman" w:cs="Times New Roman"/>
          <w:sz w:val="24"/>
          <w:szCs w:val="24"/>
        </w:rPr>
        <w:t xml:space="preserve"> sehingga apa yang difatwakan atau dilakukan Tuan Guru dijadikan </w:t>
      </w:r>
      <w:r w:rsidR="00786CF3">
        <w:rPr>
          <w:rFonts w:ascii="Times New Roman" w:hAnsi="Times New Roman" w:cs="Times New Roman"/>
          <w:sz w:val="24"/>
          <w:szCs w:val="24"/>
        </w:rPr>
        <w:t>rujukan</w:t>
      </w:r>
      <w:r w:rsidR="006D6D72" w:rsidRPr="006D6D72">
        <w:rPr>
          <w:rFonts w:ascii="Times New Roman" w:hAnsi="Times New Roman" w:cs="Times New Roman"/>
          <w:sz w:val="24"/>
          <w:szCs w:val="24"/>
        </w:rPr>
        <w:t xml:space="preserve"> oleh umat Muslim Sasak.</w:t>
      </w:r>
      <w:r w:rsidR="00CC79D9">
        <w:rPr>
          <w:rFonts w:ascii="Times New Roman" w:hAnsi="Times New Roman" w:cs="Times New Roman"/>
          <w:sz w:val="24"/>
          <w:szCs w:val="24"/>
        </w:rPr>
        <w:t xml:space="preserve"> </w:t>
      </w:r>
    </w:p>
    <w:p w:rsidR="00FE2511" w:rsidRDefault="00FE2511" w:rsidP="00FE2511">
      <w:pPr>
        <w:pStyle w:val="ListParagraph"/>
        <w:numPr>
          <w:ilvl w:val="0"/>
          <w:numId w:val="1"/>
        </w:numPr>
        <w:spacing w:line="360" w:lineRule="auto"/>
        <w:jc w:val="both"/>
        <w:rPr>
          <w:rFonts w:ascii="Times New Roman" w:hAnsi="Times New Roman" w:cs="Times New Roman"/>
          <w:b/>
          <w:sz w:val="24"/>
          <w:szCs w:val="24"/>
        </w:rPr>
      </w:pPr>
      <w:r w:rsidRPr="00FE2511">
        <w:rPr>
          <w:rFonts w:ascii="Times New Roman" w:hAnsi="Times New Roman" w:cs="Times New Roman"/>
          <w:b/>
          <w:sz w:val="24"/>
          <w:szCs w:val="24"/>
        </w:rPr>
        <w:t>Legitimasi Bahasa Agama Tuan Guru</w:t>
      </w:r>
    </w:p>
    <w:p w:rsidR="003F4594" w:rsidRDefault="004D0857" w:rsidP="00674744">
      <w:pPr>
        <w:pStyle w:val="ListParagraph"/>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Legitimasi </w:t>
      </w:r>
      <w:r w:rsidR="00674744" w:rsidRPr="00674744">
        <w:rPr>
          <w:rFonts w:ascii="Times New Roman" w:hAnsi="Times New Roman" w:cs="Times New Roman"/>
          <w:sz w:val="24"/>
          <w:szCs w:val="24"/>
        </w:rPr>
        <w:t>Bahasa agama merupakan sesuatu yang identic melekat pada Tuan Guru.</w:t>
      </w:r>
      <w:proofErr w:type="gramEnd"/>
      <w:r w:rsidR="00674744" w:rsidRPr="00674744">
        <w:rPr>
          <w:rFonts w:ascii="Times New Roman" w:hAnsi="Times New Roman" w:cs="Times New Roman"/>
          <w:sz w:val="24"/>
          <w:szCs w:val="24"/>
        </w:rPr>
        <w:t xml:space="preserve"> </w:t>
      </w:r>
      <w:r w:rsidR="00674744">
        <w:rPr>
          <w:rFonts w:ascii="Times New Roman" w:hAnsi="Times New Roman" w:cs="Times New Roman"/>
          <w:sz w:val="24"/>
          <w:szCs w:val="24"/>
        </w:rPr>
        <w:t>Dalam perpektif ilmu sosial</w:t>
      </w:r>
      <w:r w:rsidR="00674744" w:rsidRPr="00674744">
        <w:rPr>
          <w:rFonts w:ascii="Times New Roman" w:hAnsi="Times New Roman" w:cs="Times New Roman"/>
          <w:sz w:val="24"/>
          <w:szCs w:val="24"/>
        </w:rPr>
        <w:t xml:space="preserve"> berpendapat bahwa agama berfungsi menyediakan kelompok referensi  untuk membantu orang menemukan jati dirinya, melalui tokoh agama</w:t>
      </w:r>
      <w:r w:rsidR="00674744">
        <w:rPr>
          <w:rFonts w:ascii="Times New Roman" w:hAnsi="Times New Roman" w:cs="Times New Roman"/>
          <w:sz w:val="24"/>
          <w:szCs w:val="24"/>
        </w:rPr>
        <w:t xml:space="preserve"> seperti Tuan Guru</w:t>
      </w:r>
      <w:r w:rsidR="00674744" w:rsidRPr="00674744">
        <w:rPr>
          <w:rFonts w:ascii="Times New Roman" w:hAnsi="Times New Roman" w:cs="Times New Roman"/>
          <w:sz w:val="24"/>
          <w:szCs w:val="24"/>
        </w:rPr>
        <w:t>, orang-orang saleh yang merupakan kelompok referensi tempat masyarakat bertanya dan menjadi panutan atau teladan karena dianggap mempunyai pengetahuan agama yang cukup, hal tersebut tercermin dalam perilakunya sehari-hari dan ceramah yang dibawakannya</w:t>
      </w:r>
      <w:r w:rsidR="00674744">
        <w:rPr>
          <w:rFonts w:ascii="Times New Roman" w:hAnsi="Times New Roman" w:cs="Times New Roman"/>
          <w:sz w:val="24"/>
          <w:szCs w:val="24"/>
        </w:rPr>
        <w:t>.</w:t>
      </w:r>
      <w:r w:rsidR="00674744">
        <w:rPr>
          <w:rStyle w:val="FootnoteReference"/>
          <w:rFonts w:ascii="Times New Roman" w:hAnsi="Times New Roman" w:cs="Times New Roman"/>
          <w:sz w:val="24"/>
          <w:szCs w:val="24"/>
        </w:rPr>
        <w:footnoteReference w:id="14"/>
      </w:r>
    </w:p>
    <w:p w:rsidR="004D0857" w:rsidRDefault="004D0857" w:rsidP="00674744">
      <w:pPr>
        <w:pStyle w:val="ListParagraph"/>
        <w:spacing w:line="360" w:lineRule="auto"/>
        <w:ind w:firstLine="720"/>
        <w:jc w:val="both"/>
        <w:rPr>
          <w:rFonts w:ascii="Times New Roman" w:hAnsi="Times New Roman" w:cs="Times New Roman"/>
          <w:sz w:val="24"/>
          <w:szCs w:val="24"/>
        </w:rPr>
      </w:pPr>
      <w:r w:rsidRPr="004D0857">
        <w:rPr>
          <w:rFonts w:ascii="Times New Roman" w:hAnsi="Times New Roman" w:cs="Times New Roman"/>
          <w:sz w:val="24"/>
          <w:szCs w:val="24"/>
        </w:rPr>
        <w:t>Tuan Guru sebagai Tokoh Sasak mampu memberikan perubahan besar terhadap kondisi sosial masyarakat dan mampu menggeser tindakan masyarakat yang awalnya tidak patuh dengan himbauan pemerintah di tengah pandemic virus corona menjadi patuh dan taat, hal ini tidak lepas dari kemampuan</w:t>
      </w:r>
      <w:r w:rsidR="006B4DE8">
        <w:rPr>
          <w:rFonts w:ascii="Times New Roman" w:hAnsi="Times New Roman" w:cs="Times New Roman"/>
          <w:sz w:val="24"/>
          <w:szCs w:val="24"/>
        </w:rPr>
        <w:t xml:space="preserve"> legitimasi</w:t>
      </w:r>
      <w:r w:rsidRPr="004D0857">
        <w:rPr>
          <w:rFonts w:ascii="Times New Roman" w:hAnsi="Times New Roman" w:cs="Times New Roman"/>
          <w:sz w:val="24"/>
          <w:szCs w:val="24"/>
        </w:rPr>
        <w:t xml:space="preserve"> bahasa agama Tuan Guru atau Kyai dalam menjelaskan persoalan yang rumit, seperti menjelaskan bahayanya virus corona dan pentingnya </w:t>
      </w:r>
      <w:r w:rsidRPr="004D0857">
        <w:rPr>
          <w:rFonts w:ascii="Times New Roman" w:hAnsi="Times New Roman" w:cs="Times New Roman"/>
          <w:i/>
          <w:sz w:val="24"/>
          <w:szCs w:val="24"/>
        </w:rPr>
        <w:t>social distancing</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p>
    <w:p w:rsidR="006B4DE8" w:rsidRDefault="006B4DE8" w:rsidP="00674744">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Konseling dengan</w:t>
      </w:r>
      <w:r w:rsidR="005C29DE">
        <w:rPr>
          <w:rFonts w:ascii="Times New Roman" w:hAnsi="Times New Roman" w:cs="Times New Roman"/>
          <w:sz w:val="24"/>
          <w:szCs w:val="24"/>
        </w:rPr>
        <w:t xml:space="preserve"> berbasis pada</w:t>
      </w:r>
      <w:r>
        <w:rPr>
          <w:rFonts w:ascii="Times New Roman" w:hAnsi="Times New Roman" w:cs="Times New Roman"/>
          <w:sz w:val="24"/>
          <w:szCs w:val="24"/>
        </w:rPr>
        <w:t xml:space="preserve"> legitimasi bahasa agama Tua</w:t>
      </w:r>
      <w:r w:rsidR="005C29DE">
        <w:rPr>
          <w:rFonts w:ascii="Times New Roman" w:hAnsi="Times New Roman" w:cs="Times New Roman"/>
          <w:sz w:val="24"/>
          <w:szCs w:val="24"/>
        </w:rPr>
        <w:t>n Guru</w:t>
      </w:r>
      <w:r>
        <w:rPr>
          <w:rFonts w:ascii="Times New Roman" w:hAnsi="Times New Roman" w:cs="Times New Roman"/>
          <w:sz w:val="24"/>
          <w:szCs w:val="24"/>
        </w:rPr>
        <w:t xml:space="preserve"> </w:t>
      </w:r>
      <w:proofErr w:type="gramStart"/>
      <w:r w:rsidR="005C29DE">
        <w:rPr>
          <w:rFonts w:ascii="Times New Roman" w:hAnsi="Times New Roman" w:cs="Times New Roman"/>
          <w:sz w:val="24"/>
          <w:szCs w:val="24"/>
        </w:rPr>
        <w:t>apabila</w:t>
      </w:r>
      <w:proofErr w:type="gramEnd"/>
      <w:r w:rsidR="005C29DE">
        <w:rPr>
          <w:rFonts w:ascii="Times New Roman" w:hAnsi="Times New Roman" w:cs="Times New Roman"/>
          <w:sz w:val="24"/>
          <w:szCs w:val="24"/>
        </w:rPr>
        <w:t xml:space="preserve"> dilihat dalam pandangan Islam merupakan bagian dari dakwah, karena esensi dari dakwah adalah mengajak kepada kebaikan dan menjauhkan diri dan orang lain dari keburukan.</w:t>
      </w:r>
      <w:r w:rsidR="00583A48">
        <w:rPr>
          <w:rStyle w:val="FootnoteReference"/>
          <w:rFonts w:ascii="Times New Roman" w:hAnsi="Times New Roman" w:cs="Times New Roman"/>
          <w:sz w:val="24"/>
          <w:szCs w:val="24"/>
        </w:rPr>
        <w:footnoteReference w:id="16"/>
      </w:r>
      <w:r w:rsidR="005C29DE">
        <w:rPr>
          <w:rFonts w:ascii="Times New Roman" w:hAnsi="Times New Roman" w:cs="Times New Roman"/>
          <w:sz w:val="24"/>
          <w:szCs w:val="24"/>
        </w:rPr>
        <w:t xml:space="preserve"> </w:t>
      </w:r>
      <w:proofErr w:type="gramStart"/>
      <w:r w:rsidR="005C29DE">
        <w:rPr>
          <w:rFonts w:ascii="Times New Roman" w:hAnsi="Times New Roman" w:cs="Times New Roman"/>
          <w:sz w:val="24"/>
          <w:szCs w:val="24"/>
        </w:rPr>
        <w:t xml:space="preserve">Jadi konseling adalah dakwah dan berdakwah adalah sarana konseling keagamaan yang </w:t>
      </w:r>
      <w:r w:rsidR="005C29DE">
        <w:rPr>
          <w:rFonts w:ascii="Times New Roman" w:hAnsi="Times New Roman" w:cs="Times New Roman"/>
          <w:sz w:val="24"/>
          <w:szCs w:val="24"/>
        </w:rPr>
        <w:lastRenderedPageBreak/>
        <w:t>bertujuan untuk memberikan pencerahan atas masalah kekeringan intelektual dan spiritual.</w:t>
      </w:r>
      <w:proofErr w:type="gramEnd"/>
    </w:p>
    <w:p w:rsidR="000D06C1" w:rsidRDefault="006B4B29" w:rsidP="000D06C1">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Tentu dalam proses konseling dengan legitimasi bahasa agama ini juga harus ada timbal balik dengan mad’u atau konseli, sehingga bisa</w:t>
      </w:r>
      <w:r w:rsidR="008078BB">
        <w:rPr>
          <w:rFonts w:ascii="Times New Roman" w:hAnsi="Times New Roman" w:cs="Times New Roman"/>
          <w:sz w:val="24"/>
          <w:szCs w:val="24"/>
        </w:rPr>
        <w:t xml:space="preserve"> terjalin</w:t>
      </w:r>
      <w:r>
        <w:rPr>
          <w:rFonts w:ascii="Times New Roman" w:hAnsi="Times New Roman" w:cs="Times New Roman"/>
          <w:sz w:val="24"/>
          <w:szCs w:val="24"/>
        </w:rPr>
        <w:t xml:space="preserve"> </w:t>
      </w:r>
      <w:r w:rsidR="008078BB">
        <w:rPr>
          <w:rFonts w:ascii="Times New Roman" w:hAnsi="Times New Roman" w:cs="Times New Roman"/>
          <w:sz w:val="24"/>
          <w:szCs w:val="24"/>
        </w:rPr>
        <w:t>pe</w:t>
      </w:r>
      <w:r>
        <w:rPr>
          <w:rFonts w:ascii="Times New Roman" w:hAnsi="Times New Roman" w:cs="Times New Roman"/>
          <w:sz w:val="24"/>
          <w:szCs w:val="24"/>
        </w:rPr>
        <w:t>rtukar</w:t>
      </w:r>
      <w:r w:rsidR="001D77CF">
        <w:rPr>
          <w:rFonts w:ascii="Times New Roman" w:hAnsi="Times New Roman" w:cs="Times New Roman"/>
          <w:sz w:val="24"/>
          <w:szCs w:val="24"/>
        </w:rPr>
        <w:t>an</w:t>
      </w:r>
      <w:r>
        <w:rPr>
          <w:rFonts w:ascii="Times New Roman" w:hAnsi="Times New Roman" w:cs="Times New Roman"/>
          <w:sz w:val="24"/>
          <w:szCs w:val="24"/>
        </w:rPr>
        <w:t xml:space="preserve"> pikiran dan menemukan titik problematika yang harus diluruskan dan diarahkan. </w:t>
      </w:r>
      <w:proofErr w:type="gramStart"/>
      <w:r>
        <w:rPr>
          <w:rFonts w:ascii="Times New Roman" w:hAnsi="Times New Roman" w:cs="Times New Roman"/>
          <w:sz w:val="24"/>
          <w:szCs w:val="24"/>
        </w:rPr>
        <w:t xml:space="preserve">Karena konseling dari aspek arti </w:t>
      </w:r>
      <w:r w:rsidR="00A91AB9">
        <w:rPr>
          <w:rFonts w:ascii="Times New Roman" w:hAnsi="Times New Roman" w:cs="Times New Roman"/>
          <w:sz w:val="24"/>
          <w:szCs w:val="24"/>
        </w:rPr>
        <w:t xml:space="preserve">merupakan masukan atau </w:t>
      </w:r>
      <w:r>
        <w:rPr>
          <w:rFonts w:ascii="Times New Roman" w:hAnsi="Times New Roman" w:cs="Times New Roman"/>
          <w:sz w:val="24"/>
          <w:szCs w:val="24"/>
        </w:rPr>
        <w:t>saran</w:t>
      </w:r>
      <w:r w:rsidR="00A91AB9">
        <w:rPr>
          <w:rFonts w:ascii="Times New Roman" w:hAnsi="Times New Roman" w:cs="Times New Roman"/>
          <w:sz w:val="24"/>
          <w:szCs w:val="24"/>
        </w:rPr>
        <w:t>.</w:t>
      </w:r>
      <w:proofErr w:type="gramEnd"/>
      <w:r w:rsidR="00A91AB9">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r w:rsidR="00A91AB9">
        <w:rPr>
          <w:rFonts w:ascii="Times New Roman" w:hAnsi="Times New Roman" w:cs="Times New Roman"/>
          <w:sz w:val="24"/>
          <w:szCs w:val="24"/>
        </w:rPr>
        <w:t>S</w:t>
      </w:r>
      <w:r>
        <w:rPr>
          <w:rFonts w:ascii="Times New Roman" w:hAnsi="Times New Roman" w:cs="Times New Roman"/>
          <w:sz w:val="24"/>
          <w:szCs w:val="24"/>
        </w:rPr>
        <w:t>ehingga saran bahasa agama sangat dibutuhkan oleh konseli untuk lebih memahami pandemi covi</w:t>
      </w:r>
      <w:r w:rsidR="000D06C1">
        <w:rPr>
          <w:rFonts w:ascii="Times New Roman" w:hAnsi="Times New Roman" w:cs="Times New Roman"/>
          <w:sz w:val="24"/>
          <w:szCs w:val="24"/>
        </w:rPr>
        <w:t>d-19 ini dengan lebih bijaksana dan setiap</w:t>
      </w:r>
      <w:r w:rsidR="00FD712B">
        <w:rPr>
          <w:rFonts w:ascii="Times New Roman" w:hAnsi="Times New Roman" w:cs="Times New Roman"/>
          <w:sz w:val="24"/>
          <w:szCs w:val="24"/>
        </w:rPr>
        <w:t xml:space="preserve"> orang memiliki ketenangan jiwa tanpa ada khawatir tentang proses ibadahnya.</w:t>
      </w:r>
    </w:p>
    <w:p w:rsidR="005277F7" w:rsidRDefault="0058619B" w:rsidP="005277F7">
      <w:pPr>
        <w:pStyle w:val="ListParagraph"/>
        <w:spacing w:line="360" w:lineRule="auto"/>
        <w:ind w:firstLine="720"/>
        <w:jc w:val="both"/>
        <w:rPr>
          <w:rFonts w:ascii="Times New Roman" w:hAnsi="Times New Roman" w:cs="Times New Roman"/>
          <w:sz w:val="24"/>
          <w:szCs w:val="24"/>
        </w:rPr>
      </w:pPr>
      <w:proofErr w:type="gramStart"/>
      <w:r w:rsidRPr="0058619B">
        <w:rPr>
          <w:rFonts w:ascii="Times New Roman" w:hAnsi="Times New Roman" w:cs="Times New Roman"/>
          <w:sz w:val="24"/>
          <w:szCs w:val="24"/>
        </w:rPr>
        <w:t xml:space="preserve">Di tengah pandemi virus corona yang begitu mengkhawatirkan saat ini, tentu peran serta masyarakat dalam memutus mata rantai penyebaran virus corona sangat dibutuhkan, </w:t>
      </w:r>
      <w:r>
        <w:rPr>
          <w:rFonts w:ascii="Times New Roman" w:hAnsi="Times New Roman" w:cs="Times New Roman"/>
          <w:sz w:val="24"/>
          <w:szCs w:val="24"/>
        </w:rPr>
        <w:t>karena tidak mungkin pemerintah sendirian dalam menghentikan penularan wabah ini tanpa</w:t>
      </w:r>
      <w:r w:rsidR="005277F7">
        <w:rPr>
          <w:rFonts w:ascii="Times New Roman" w:hAnsi="Times New Roman" w:cs="Times New Roman"/>
          <w:sz w:val="24"/>
          <w:szCs w:val="24"/>
        </w:rPr>
        <w:t xml:space="preserve"> diikuti oleh peran aktif masyarakat.</w:t>
      </w:r>
      <w:proofErr w:type="gramEnd"/>
      <w:r w:rsidR="00F30454">
        <w:rPr>
          <w:rFonts w:ascii="Times New Roman" w:hAnsi="Times New Roman" w:cs="Times New Roman"/>
          <w:sz w:val="24"/>
          <w:szCs w:val="24"/>
        </w:rPr>
        <w:t xml:space="preserve"> Ketika bahasa pemerintah yang masuk ke dalam masyarakat sulit diterima, maka solusi efektifnya adalah bahasa agama dari Tuan Guru </w:t>
      </w:r>
      <w:proofErr w:type="gramStart"/>
      <w:r w:rsidR="00F30454">
        <w:rPr>
          <w:rFonts w:ascii="Times New Roman" w:hAnsi="Times New Roman" w:cs="Times New Roman"/>
          <w:sz w:val="24"/>
          <w:szCs w:val="24"/>
        </w:rPr>
        <w:t>harus</w:t>
      </w:r>
      <w:proofErr w:type="gramEnd"/>
      <w:r w:rsidR="00F30454">
        <w:rPr>
          <w:rFonts w:ascii="Times New Roman" w:hAnsi="Times New Roman" w:cs="Times New Roman"/>
          <w:sz w:val="24"/>
          <w:szCs w:val="24"/>
        </w:rPr>
        <w:t xml:space="preserve"> mengambil posisi sebagai jembatan penghubung antara pemerintah dan masyarakat agar tidak terjalin </w:t>
      </w:r>
      <w:r w:rsidR="00F30454">
        <w:rPr>
          <w:rFonts w:ascii="Times New Roman" w:hAnsi="Times New Roman" w:cs="Times New Roman"/>
          <w:i/>
          <w:sz w:val="24"/>
          <w:szCs w:val="24"/>
        </w:rPr>
        <w:t>missundertanding</w:t>
      </w:r>
      <w:r w:rsidR="00F30454">
        <w:rPr>
          <w:rFonts w:ascii="Times New Roman" w:hAnsi="Times New Roman" w:cs="Times New Roman"/>
          <w:sz w:val="24"/>
          <w:szCs w:val="24"/>
        </w:rPr>
        <w:t xml:space="preserve"> (salah pengertian)</w:t>
      </w:r>
      <w:r w:rsidR="004057EA">
        <w:rPr>
          <w:rFonts w:ascii="Times New Roman" w:hAnsi="Times New Roman" w:cs="Times New Roman"/>
          <w:sz w:val="24"/>
          <w:szCs w:val="24"/>
        </w:rPr>
        <w:t xml:space="preserve"> dan miskomunikasi</w:t>
      </w:r>
      <w:r w:rsidR="00F30454">
        <w:rPr>
          <w:rFonts w:ascii="Times New Roman" w:hAnsi="Times New Roman" w:cs="Times New Roman"/>
          <w:sz w:val="24"/>
          <w:szCs w:val="24"/>
        </w:rPr>
        <w:t>.</w:t>
      </w:r>
    </w:p>
    <w:p w:rsidR="001D7BCB" w:rsidRDefault="00FE00B1" w:rsidP="005277F7">
      <w:pPr>
        <w:pStyle w:val="ListParagraph"/>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Layanan konseling dengan pendekatan agama harus di optimalkan oleh Tuan Guru, ditambah dengan pemikiran yang transformative dalam membaca situasi dan kondisi dari konseli agar tidak mudah tersinggung, apalagi berkaitan dengan peribadatan agama.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Bimbingan konseling keagamaan dapat dilakukan dengan memberi nasehat-nasehat atau tauziah.</w:t>
      </w:r>
      <w:proofErr w:type="gramEnd"/>
      <w:r>
        <w:rPr>
          <w:rFonts w:ascii="Times New Roman" w:hAnsi="Times New Roman" w:cs="Times New Roman"/>
          <w:sz w:val="24"/>
          <w:szCs w:val="24"/>
        </w:rPr>
        <w:t xml:space="preserve"> </w:t>
      </w:r>
      <w:r w:rsidR="00684C93">
        <w:rPr>
          <w:rFonts w:ascii="Times New Roman" w:hAnsi="Times New Roman" w:cs="Times New Roman"/>
          <w:sz w:val="24"/>
          <w:szCs w:val="24"/>
        </w:rPr>
        <w:t>Bimbingan dan konseling Islami sangat dibutuhkan ditengah pandemic yang berdampak terhadap peribadatan keagamaan masyarakat, khususnya umat Islam, salah satunya adalah mendorong dan membantu individu memahami dan mengamalkan ajaran agama secara benar</w:t>
      </w:r>
      <w:r w:rsidR="000D6091">
        <w:rPr>
          <w:rFonts w:ascii="Times New Roman" w:hAnsi="Times New Roman" w:cs="Times New Roman"/>
          <w:sz w:val="24"/>
          <w:szCs w:val="24"/>
        </w:rPr>
        <w:t xml:space="preserve">, termasuk juga menjelaskan akibat dari tindakan yang tidak tepat oleh masyarakat akan </w:t>
      </w:r>
      <w:r w:rsidR="000D6091">
        <w:rPr>
          <w:rFonts w:ascii="Times New Roman" w:hAnsi="Times New Roman" w:cs="Times New Roman"/>
          <w:sz w:val="24"/>
          <w:szCs w:val="24"/>
        </w:rPr>
        <w:lastRenderedPageBreak/>
        <w:t>mampu memberikan mudharat bagi banyak orang</w:t>
      </w:r>
      <w:r w:rsidR="00684C93">
        <w:rPr>
          <w:rFonts w:ascii="Times New Roman" w:hAnsi="Times New Roman" w:cs="Times New Roman"/>
          <w:sz w:val="24"/>
          <w:szCs w:val="24"/>
        </w:rPr>
        <w:t xml:space="preserve">. Sehingga di sini peran Tuan Guru </w:t>
      </w:r>
      <w:proofErr w:type="gramStart"/>
      <w:r w:rsidR="00DE32C0">
        <w:rPr>
          <w:rFonts w:ascii="Times New Roman" w:hAnsi="Times New Roman" w:cs="Times New Roman"/>
          <w:sz w:val="24"/>
          <w:szCs w:val="24"/>
        </w:rPr>
        <w:t>dengan</w:t>
      </w:r>
      <w:proofErr w:type="gramEnd"/>
      <w:r w:rsidR="00DE32C0">
        <w:rPr>
          <w:rFonts w:ascii="Times New Roman" w:hAnsi="Times New Roman" w:cs="Times New Roman"/>
          <w:sz w:val="24"/>
          <w:szCs w:val="24"/>
        </w:rPr>
        <w:t xml:space="preserve"> legitimasi bahasa agamanya adalah </w:t>
      </w:r>
      <w:r w:rsidR="00684C93">
        <w:rPr>
          <w:rFonts w:ascii="Times New Roman" w:hAnsi="Times New Roman" w:cs="Times New Roman"/>
          <w:sz w:val="24"/>
          <w:szCs w:val="24"/>
        </w:rPr>
        <w:t>sebagai konselor yang berfungsi sebagai pendorong dan pendamping</w:t>
      </w:r>
      <w:r w:rsidR="00DE32C0">
        <w:rPr>
          <w:rFonts w:ascii="Times New Roman" w:hAnsi="Times New Roman" w:cs="Times New Roman"/>
          <w:sz w:val="24"/>
          <w:szCs w:val="24"/>
        </w:rPr>
        <w:t>, sekaligus pengingat</w:t>
      </w:r>
      <w:r w:rsidR="00684C93">
        <w:rPr>
          <w:rFonts w:ascii="Times New Roman" w:hAnsi="Times New Roman" w:cs="Times New Roman"/>
          <w:sz w:val="24"/>
          <w:szCs w:val="24"/>
        </w:rPr>
        <w:t xml:space="preserve"> para konseli agar mengamalkan ajaran agama sesuai dengan </w:t>
      </w:r>
      <w:r w:rsidR="00DD56FB">
        <w:rPr>
          <w:rFonts w:ascii="Times New Roman" w:hAnsi="Times New Roman" w:cs="Times New Roman"/>
          <w:sz w:val="24"/>
          <w:szCs w:val="24"/>
        </w:rPr>
        <w:t xml:space="preserve">situasi dan </w:t>
      </w:r>
      <w:r w:rsidR="00684C93">
        <w:rPr>
          <w:rFonts w:ascii="Times New Roman" w:hAnsi="Times New Roman" w:cs="Times New Roman"/>
          <w:sz w:val="24"/>
          <w:szCs w:val="24"/>
        </w:rPr>
        <w:t>kondisi saat ini.</w:t>
      </w:r>
      <w:r w:rsidR="00684C93">
        <w:rPr>
          <w:rStyle w:val="FootnoteReference"/>
          <w:rFonts w:ascii="Times New Roman" w:hAnsi="Times New Roman" w:cs="Times New Roman"/>
          <w:sz w:val="24"/>
          <w:szCs w:val="24"/>
        </w:rPr>
        <w:footnoteReference w:id="18"/>
      </w:r>
    </w:p>
    <w:p w:rsidR="007B7F0A" w:rsidRDefault="007B7F0A" w:rsidP="005277F7">
      <w:pPr>
        <w:pStyle w:val="ListParagraph"/>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Konseling dengan legitimasi bahasa agama harus mampu menyentuh semua kalangan, mulai dari anak-anak, remaja sampai dewasa.</w:t>
      </w:r>
      <w:proofErr w:type="gramEnd"/>
      <w:r>
        <w:rPr>
          <w:rFonts w:ascii="Times New Roman" w:hAnsi="Times New Roman" w:cs="Times New Roman"/>
          <w:sz w:val="24"/>
          <w:szCs w:val="24"/>
        </w:rPr>
        <w:t xml:space="preserve"> Terutama remaja dengan segala </w:t>
      </w:r>
      <w:proofErr w:type="gramStart"/>
      <w:r>
        <w:rPr>
          <w:rFonts w:ascii="Times New Roman" w:hAnsi="Times New Roman" w:cs="Times New Roman"/>
          <w:sz w:val="24"/>
          <w:szCs w:val="24"/>
        </w:rPr>
        <w:t xml:space="preserve">keingintahuannya </w:t>
      </w:r>
      <w:r w:rsidR="002E15FD">
        <w:rPr>
          <w:rFonts w:ascii="Times New Roman" w:hAnsi="Times New Roman" w:cs="Times New Roman"/>
          <w:sz w:val="24"/>
          <w:szCs w:val="24"/>
        </w:rPr>
        <w:t xml:space="preserve"> yang</w:t>
      </w:r>
      <w:proofErr w:type="gramEnd"/>
      <w:r w:rsidR="002E15FD">
        <w:rPr>
          <w:rFonts w:ascii="Times New Roman" w:hAnsi="Times New Roman" w:cs="Times New Roman"/>
          <w:sz w:val="24"/>
          <w:szCs w:val="24"/>
        </w:rPr>
        <w:t xml:space="preserve"> menggebu-gebu </w:t>
      </w:r>
      <w:r>
        <w:rPr>
          <w:rFonts w:ascii="Times New Roman" w:hAnsi="Times New Roman" w:cs="Times New Roman"/>
          <w:sz w:val="24"/>
          <w:szCs w:val="24"/>
        </w:rPr>
        <w:t>berpotensi melahiran penyimpangan, sehingga eksistensi tokoh agama harus mampu menye</w:t>
      </w:r>
      <w:r w:rsidR="00E40447">
        <w:rPr>
          <w:rFonts w:ascii="Times New Roman" w:hAnsi="Times New Roman" w:cs="Times New Roman"/>
          <w:sz w:val="24"/>
          <w:szCs w:val="24"/>
        </w:rPr>
        <w:t>ntuh kalangan r</w:t>
      </w:r>
      <w:r w:rsidR="00FB3A3D">
        <w:rPr>
          <w:rFonts w:ascii="Times New Roman" w:hAnsi="Times New Roman" w:cs="Times New Roman"/>
          <w:sz w:val="24"/>
          <w:szCs w:val="24"/>
        </w:rPr>
        <w:t>emaja  sebagai generasi penerus.</w:t>
      </w:r>
      <w:r w:rsidR="001073A5">
        <w:rPr>
          <w:rFonts w:ascii="Times New Roman" w:hAnsi="Times New Roman" w:cs="Times New Roman"/>
          <w:sz w:val="24"/>
          <w:szCs w:val="24"/>
        </w:rPr>
        <w:t xml:space="preserve"> </w:t>
      </w:r>
      <w:proofErr w:type="gramStart"/>
      <w:r w:rsidR="001073A5">
        <w:rPr>
          <w:rFonts w:ascii="Times New Roman" w:hAnsi="Times New Roman" w:cs="Times New Roman"/>
          <w:sz w:val="24"/>
          <w:szCs w:val="24"/>
        </w:rPr>
        <w:t>Konseling tersebut bertujuan mendidik mereka agar bisa menyesuaikan diri</w:t>
      </w:r>
      <w:r w:rsidR="009D119A">
        <w:rPr>
          <w:rFonts w:ascii="Times New Roman" w:hAnsi="Times New Roman" w:cs="Times New Roman"/>
          <w:sz w:val="24"/>
          <w:szCs w:val="24"/>
        </w:rPr>
        <w:t>, menemukan makna dalam hidup</w:t>
      </w:r>
      <w:r w:rsidR="001073A5">
        <w:rPr>
          <w:rFonts w:ascii="Times New Roman" w:hAnsi="Times New Roman" w:cs="Times New Roman"/>
          <w:sz w:val="24"/>
          <w:szCs w:val="24"/>
        </w:rPr>
        <w:t xml:space="preserve"> dan mengambil keputusan yang tepat di tengah covid-19, yakni menuruti peraturan pemerintah dalam menjaga </w:t>
      </w:r>
      <w:r w:rsidR="001073A5">
        <w:rPr>
          <w:rFonts w:ascii="Times New Roman" w:hAnsi="Times New Roman" w:cs="Times New Roman"/>
          <w:i/>
          <w:sz w:val="24"/>
          <w:szCs w:val="24"/>
        </w:rPr>
        <w:t>social distancing,</w:t>
      </w:r>
      <w:r w:rsidR="001073A5">
        <w:rPr>
          <w:rFonts w:ascii="Times New Roman" w:hAnsi="Times New Roman" w:cs="Times New Roman"/>
          <w:sz w:val="24"/>
          <w:szCs w:val="24"/>
        </w:rPr>
        <w:t xml:space="preserve"> selalu memakai masker dan lain sebagainya.</w:t>
      </w:r>
      <w:proofErr w:type="gramEnd"/>
    </w:p>
    <w:p w:rsidR="004C2B3E" w:rsidRPr="004C2B3E" w:rsidRDefault="004C2B3E" w:rsidP="005277F7">
      <w:pPr>
        <w:pStyle w:val="ListParagraph"/>
        <w:spacing w:line="360" w:lineRule="auto"/>
        <w:ind w:firstLine="720"/>
        <w:jc w:val="both"/>
        <w:rPr>
          <w:rFonts w:ascii="Times New Roman" w:hAnsi="Times New Roman" w:cs="Times New Roman"/>
          <w:sz w:val="24"/>
          <w:szCs w:val="24"/>
        </w:rPr>
      </w:pPr>
      <w:proofErr w:type="gramStart"/>
      <w:r w:rsidRPr="004C2B3E">
        <w:rPr>
          <w:rFonts w:ascii="Times New Roman" w:hAnsi="Times New Roman" w:cs="Times New Roman"/>
          <w:sz w:val="24"/>
          <w:szCs w:val="24"/>
        </w:rPr>
        <w:t>Tuan guru sebagai da</w:t>
      </w:r>
      <w:r>
        <w:rPr>
          <w:rFonts w:ascii="Times New Roman" w:hAnsi="Times New Roman" w:cs="Times New Roman"/>
          <w:sz w:val="24"/>
          <w:szCs w:val="24"/>
        </w:rPr>
        <w:t>’</w:t>
      </w:r>
      <w:r w:rsidRPr="004C2B3E">
        <w:rPr>
          <w:rFonts w:ascii="Times New Roman" w:hAnsi="Times New Roman" w:cs="Times New Roman"/>
          <w:sz w:val="24"/>
          <w:szCs w:val="24"/>
        </w:rPr>
        <w:t xml:space="preserve">i sekaligus </w:t>
      </w:r>
      <w:r w:rsidRPr="004C2B3E">
        <w:rPr>
          <w:rFonts w:ascii="Times New Roman" w:hAnsi="Times New Roman" w:cs="Times New Roman"/>
          <w:i/>
          <w:sz w:val="24"/>
          <w:szCs w:val="24"/>
        </w:rPr>
        <w:t>agent of change</w:t>
      </w:r>
      <w:r w:rsidRPr="004C2B3E">
        <w:rPr>
          <w:rFonts w:ascii="Times New Roman" w:hAnsi="Times New Roman" w:cs="Times New Roman"/>
          <w:sz w:val="24"/>
          <w:szCs w:val="24"/>
        </w:rPr>
        <w:t xml:space="preserve"> memberikan dasar filosofi ek</w:t>
      </w:r>
      <w:r>
        <w:rPr>
          <w:rFonts w:ascii="Times New Roman" w:hAnsi="Times New Roman" w:cs="Times New Roman"/>
          <w:sz w:val="24"/>
          <w:szCs w:val="24"/>
        </w:rPr>
        <w:t>s</w:t>
      </w:r>
      <w:r w:rsidRPr="004C2B3E">
        <w:rPr>
          <w:rFonts w:ascii="Times New Roman" w:hAnsi="Times New Roman" w:cs="Times New Roman"/>
          <w:sz w:val="24"/>
          <w:szCs w:val="24"/>
        </w:rPr>
        <w:t>istensi diri dalam dimensi individual, keluarga, dan lingkungan sekitar.</w:t>
      </w:r>
      <w:proofErr w:type="gramEnd"/>
      <w:r w:rsidRPr="004C2B3E">
        <w:rPr>
          <w:rFonts w:ascii="Times New Roman" w:hAnsi="Times New Roman" w:cs="Times New Roman"/>
          <w:sz w:val="24"/>
          <w:szCs w:val="24"/>
        </w:rPr>
        <w:t xml:space="preserve"> Sehingga memiliki kesiapan dalam m</w:t>
      </w:r>
      <w:r>
        <w:rPr>
          <w:rFonts w:ascii="Times New Roman" w:hAnsi="Times New Roman" w:cs="Times New Roman"/>
          <w:sz w:val="24"/>
          <w:szCs w:val="24"/>
        </w:rPr>
        <w:t>emahami</w:t>
      </w:r>
      <w:r w:rsidRPr="004C2B3E">
        <w:rPr>
          <w:rFonts w:ascii="Times New Roman" w:hAnsi="Times New Roman" w:cs="Times New Roman"/>
          <w:sz w:val="24"/>
          <w:szCs w:val="24"/>
        </w:rPr>
        <w:t xml:space="preserve"> segala kenyataan-kenyataan yang dihadapi secara mendasar dan </w:t>
      </w:r>
      <w:proofErr w:type="gramStart"/>
      <w:r w:rsidRPr="004C2B3E">
        <w:rPr>
          <w:rFonts w:ascii="Times New Roman" w:hAnsi="Times New Roman" w:cs="Times New Roman"/>
          <w:sz w:val="24"/>
          <w:szCs w:val="24"/>
        </w:rPr>
        <w:t>menyeluruh  menurut</w:t>
      </w:r>
      <w:proofErr w:type="gramEnd"/>
      <w:r w:rsidRPr="004C2B3E">
        <w:rPr>
          <w:rFonts w:ascii="Times New Roman" w:hAnsi="Times New Roman" w:cs="Times New Roman"/>
          <w:sz w:val="24"/>
          <w:szCs w:val="24"/>
        </w:rPr>
        <w:t xml:space="preserve"> ajaran Islam</w:t>
      </w:r>
      <w:r>
        <w:rPr>
          <w:rFonts w:ascii="Times New Roman" w:hAnsi="Times New Roman" w:cs="Times New Roman"/>
          <w:sz w:val="24"/>
          <w:szCs w:val="24"/>
        </w:rPr>
        <w:t>, termasuk melihat pandemi virus corona secara lebih inklusif, tidak hanya tekstual semata, melainkan secara kontekstual</w:t>
      </w:r>
      <w:r w:rsidRPr="004C2B3E">
        <w:rPr>
          <w:rFonts w:ascii="Times New Roman" w:hAnsi="Times New Roman" w:cs="Times New Roman"/>
          <w:sz w:val="24"/>
          <w:szCs w:val="24"/>
        </w:rPr>
        <w:t>.</w:t>
      </w:r>
      <w:r>
        <w:rPr>
          <w:rStyle w:val="FootnoteReference"/>
          <w:rFonts w:ascii="Times New Roman" w:hAnsi="Times New Roman" w:cs="Times New Roman"/>
          <w:sz w:val="24"/>
          <w:szCs w:val="24"/>
        </w:rPr>
        <w:footnoteReference w:id="19"/>
      </w:r>
    </w:p>
    <w:p w:rsidR="00DD56FB" w:rsidRDefault="00DD56FB" w:rsidP="00DD56FB">
      <w:pPr>
        <w:pStyle w:val="ListParagraph"/>
        <w:numPr>
          <w:ilvl w:val="0"/>
          <w:numId w:val="1"/>
        </w:numPr>
        <w:spacing w:line="360" w:lineRule="auto"/>
        <w:jc w:val="both"/>
        <w:rPr>
          <w:rFonts w:ascii="Times New Roman" w:hAnsi="Times New Roman" w:cs="Times New Roman"/>
          <w:b/>
          <w:sz w:val="24"/>
          <w:szCs w:val="24"/>
        </w:rPr>
      </w:pPr>
      <w:r w:rsidRPr="00DD56FB">
        <w:rPr>
          <w:rFonts w:ascii="Times New Roman" w:hAnsi="Times New Roman" w:cs="Times New Roman"/>
          <w:b/>
          <w:sz w:val="24"/>
          <w:szCs w:val="24"/>
        </w:rPr>
        <w:t>Legitimasi Kharismatik Tuan Guru</w:t>
      </w:r>
    </w:p>
    <w:p w:rsidR="00D73D98" w:rsidRDefault="00D73D98" w:rsidP="00D73D98">
      <w:pPr>
        <w:pStyle w:val="ListParagraph"/>
        <w:spacing w:line="360" w:lineRule="auto"/>
        <w:ind w:firstLine="720"/>
        <w:jc w:val="both"/>
        <w:rPr>
          <w:rFonts w:ascii="Times New Roman" w:hAnsi="Times New Roman" w:cs="Times New Roman"/>
          <w:iCs/>
          <w:sz w:val="24"/>
          <w:szCs w:val="24"/>
        </w:rPr>
      </w:pPr>
      <w:r w:rsidRPr="00D73D98">
        <w:rPr>
          <w:rFonts w:ascii="Times New Roman" w:hAnsi="Times New Roman" w:cs="Times New Roman"/>
          <w:sz w:val="24"/>
          <w:szCs w:val="24"/>
        </w:rPr>
        <w:t>Tuan Guru merupakan figur yang mempunyai kharismatik, sangat dipercaya dan menjadi panutan oleh masyarakat Suku Sasak, serta memiliki fungsi kontrol sosial yang kuat ditengah pandemi virus corona dan membantu masyarakat menjaga nilai-nilai solidaritas kemasyarakatan mereka dalam menghentikan penyebaran virus corona, karena T</w:t>
      </w:r>
      <w:r w:rsidRPr="00D73D98">
        <w:rPr>
          <w:rFonts w:ascii="Times New Roman" w:hAnsi="Times New Roman" w:cs="Times New Roman"/>
          <w:iCs/>
          <w:sz w:val="24"/>
          <w:szCs w:val="24"/>
        </w:rPr>
        <w:t xml:space="preserve">uan Guru </w:t>
      </w:r>
      <w:r w:rsidRPr="00D73D98">
        <w:rPr>
          <w:rFonts w:ascii="Times New Roman" w:hAnsi="Times New Roman" w:cs="Times New Roman"/>
          <w:iCs/>
          <w:sz w:val="24"/>
          <w:szCs w:val="24"/>
        </w:rPr>
        <w:lastRenderedPageBreak/>
        <w:t>adalah  Guru agama yang sangat terhormat, berperan penting dan strategis dalam kehidupan masyarakat</w:t>
      </w:r>
      <w:r>
        <w:rPr>
          <w:rFonts w:ascii="Times New Roman" w:hAnsi="Times New Roman" w:cs="Times New Roman"/>
          <w:iCs/>
          <w:sz w:val="24"/>
          <w:szCs w:val="24"/>
        </w:rPr>
        <w:t>.</w:t>
      </w:r>
      <w:r>
        <w:rPr>
          <w:rStyle w:val="FootnoteReference"/>
          <w:rFonts w:ascii="Times New Roman" w:hAnsi="Times New Roman" w:cs="Times New Roman"/>
          <w:iCs/>
          <w:sz w:val="24"/>
          <w:szCs w:val="24"/>
        </w:rPr>
        <w:footnoteReference w:id="20"/>
      </w:r>
    </w:p>
    <w:p w:rsidR="00525113" w:rsidRDefault="00525113" w:rsidP="00D73D98">
      <w:pPr>
        <w:pStyle w:val="ListParagraph"/>
        <w:spacing w:line="360" w:lineRule="auto"/>
        <w:ind w:firstLine="720"/>
        <w:jc w:val="both"/>
        <w:rPr>
          <w:rFonts w:ascii="Times New Roman" w:hAnsi="Times New Roman" w:cs="Times New Roman"/>
          <w:iCs/>
          <w:sz w:val="24"/>
          <w:szCs w:val="24"/>
        </w:rPr>
      </w:pPr>
      <w:r w:rsidRPr="00525113">
        <w:rPr>
          <w:rFonts w:ascii="Times New Roman" w:hAnsi="Times New Roman" w:cs="Times New Roman"/>
          <w:iCs/>
          <w:sz w:val="24"/>
          <w:szCs w:val="24"/>
        </w:rPr>
        <w:t xml:space="preserve">Kiai atau Tuan Guru memiliki kewibawaan yang buat para santri dan masyarakat secara umum tidak pernah membantah </w:t>
      </w:r>
      <w:proofErr w:type="gramStart"/>
      <w:r w:rsidRPr="00525113">
        <w:rPr>
          <w:rFonts w:ascii="Times New Roman" w:hAnsi="Times New Roman" w:cs="Times New Roman"/>
          <w:iCs/>
          <w:sz w:val="24"/>
          <w:szCs w:val="24"/>
        </w:rPr>
        <w:t>apa</w:t>
      </w:r>
      <w:proofErr w:type="gramEnd"/>
      <w:r w:rsidRPr="00525113">
        <w:rPr>
          <w:rFonts w:ascii="Times New Roman" w:hAnsi="Times New Roman" w:cs="Times New Roman"/>
          <w:iCs/>
          <w:sz w:val="24"/>
          <w:szCs w:val="24"/>
        </w:rPr>
        <w:t xml:space="preserve"> yang diperintahkan Tuan Guru. </w:t>
      </w:r>
      <w:proofErr w:type="gramStart"/>
      <w:r w:rsidRPr="00525113">
        <w:rPr>
          <w:rFonts w:ascii="Times New Roman" w:hAnsi="Times New Roman" w:cs="Times New Roman"/>
          <w:iCs/>
          <w:sz w:val="24"/>
          <w:szCs w:val="24"/>
        </w:rPr>
        <w:t>Max Weber membedakan antara tiga jenis system wewenang, yakni tradisional, kharismat</w:t>
      </w:r>
      <w:r w:rsidR="00BC65F7">
        <w:rPr>
          <w:rFonts w:ascii="Times New Roman" w:hAnsi="Times New Roman" w:cs="Times New Roman"/>
          <w:iCs/>
          <w:sz w:val="24"/>
          <w:szCs w:val="24"/>
        </w:rPr>
        <w:t>i</w:t>
      </w:r>
      <w:r w:rsidRPr="00525113">
        <w:rPr>
          <w:rFonts w:ascii="Times New Roman" w:hAnsi="Times New Roman" w:cs="Times New Roman"/>
          <w:iCs/>
          <w:sz w:val="24"/>
          <w:szCs w:val="24"/>
        </w:rPr>
        <w:t>k, dan rasi</w:t>
      </w:r>
      <w:r w:rsidR="00C27BBF">
        <w:rPr>
          <w:rFonts w:ascii="Times New Roman" w:hAnsi="Times New Roman" w:cs="Times New Roman"/>
          <w:iCs/>
          <w:sz w:val="24"/>
          <w:szCs w:val="24"/>
        </w:rPr>
        <w:t>o</w:t>
      </w:r>
      <w:r w:rsidRPr="00525113">
        <w:rPr>
          <w:rFonts w:ascii="Times New Roman" w:hAnsi="Times New Roman" w:cs="Times New Roman"/>
          <w:iCs/>
          <w:sz w:val="24"/>
          <w:szCs w:val="24"/>
        </w:rPr>
        <w:t>nal legal.</w:t>
      </w:r>
      <w:proofErr w:type="gramEnd"/>
      <w:r>
        <w:rPr>
          <w:rFonts w:ascii="Times New Roman" w:hAnsi="Times New Roman" w:cs="Times New Roman"/>
          <w:iCs/>
          <w:sz w:val="24"/>
          <w:szCs w:val="24"/>
        </w:rPr>
        <w:t xml:space="preserve"> </w:t>
      </w:r>
      <w:proofErr w:type="gramStart"/>
      <w:r w:rsidRPr="00525113">
        <w:rPr>
          <w:rFonts w:ascii="Times New Roman" w:hAnsi="Times New Roman" w:cs="Times New Roman"/>
          <w:iCs/>
          <w:sz w:val="24"/>
          <w:szCs w:val="24"/>
        </w:rPr>
        <w:t>Kepemimpinan karismatik didasarkan pada kualitas yang dimiliki oleh seseorang sebagai pribadi, sifat tersebut biasanya dimiliki oleh tokoh agama</w:t>
      </w:r>
      <w:r w:rsidR="00367438">
        <w:rPr>
          <w:rFonts w:ascii="Times New Roman" w:hAnsi="Times New Roman" w:cs="Times New Roman"/>
          <w:iCs/>
          <w:sz w:val="24"/>
          <w:szCs w:val="24"/>
        </w:rPr>
        <w:t>.</w:t>
      </w:r>
      <w:proofErr w:type="gramEnd"/>
      <w:r w:rsidR="00367438">
        <w:rPr>
          <w:rStyle w:val="FootnoteReference"/>
          <w:rFonts w:ascii="Times New Roman" w:hAnsi="Times New Roman" w:cs="Times New Roman"/>
          <w:iCs/>
          <w:sz w:val="24"/>
          <w:szCs w:val="24"/>
        </w:rPr>
        <w:footnoteReference w:id="21"/>
      </w:r>
      <w:r w:rsidR="003B3829">
        <w:rPr>
          <w:rFonts w:ascii="Times New Roman" w:hAnsi="Times New Roman" w:cs="Times New Roman"/>
          <w:iCs/>
          <w:sz w:val="24"/>
          <w:szCs w:val="24"/>
        </w:rPr>
        <w:t xml:space="preserve"> Otoritas kharismatik seorang pemimpin, khususnya pemimpin agama mampu menggugah dan menginspirasi orang lain dan membuatnya tetap setia mengikutinya.</w:t>
      </w:r>
      <w:r w:rsidR="003B3829">
        <w:rPr>
          <w:rStyle w:val="FootnoteReference"/>
          <w:rFonts w:ascii="Times New Roman" w:hAnsi="Times New Roman" w:cs="Times New Roman"/>
          <w:iCs/>
          <w:sz w:val="24"/>
          <w:szCs w:val="24"/>
        </w:rPr>
        <w:footnoteReference w:id="22"/>
      </w:r>
      <w:r w:rsidR="003B3829">
        <w:rPr>
          <w:rFonts w:ascii="Times New Roman" w:hAnsi="Times New Roman" w:cs="Times New Roman"/>
          <w:iCs/>
          <w:sz w:val="24"/>
          <w:szCs w:val="24"/>
        </w:rPr>
        <w:t xml:space="preserve"> </w:t>
      </w:r>
    </w:p>
    <w:p w:rsidR="005F5A63" w:rsidRDefault="005F5A63" w:rsidP="00D73D98">
      <w:pPr>
        <w:pStyle w:val="ListParagraph"/>
        <w:spacing w:line="360" w:lineRule="auto"/>
        <w:ind w:firstLine="720"/>
        <w:jc w:val="both"/>
        <w:rPr>
          <w:rFonts w:ascii="Times New Roman" w:hAnsi="Times New Roman" w:cs="Times New Roman"/>
          <w:sz w:val="24"/>
          <w:szCs w:val="24"/>
        </w:rPr>
      </w:pPr>
      <w:r w:rsidRPr="005F5A63">
        <w:rPr>
          <w:rFonts w:ascii="Times New Roman" w:hAnsi="Times New Roman" w:cs="Times New Roman"/>
          <w:sz w:val="24"/>
          <w:szCs w:val="24"/>
        </w:rPr>
        <w:t>Masnun Tahir dalam tulisannya tentang Tuan Guru dan Dinamika Hukum Islam di Pulau Lombok mengatakan penyebutan seseorang ulama atau pun Tuan Guru, paling tidak didasarkan pada beberapa hal, salah satunya adalah tuan guru harus mempunyai kharisma, karena karisma adalah modal sosial utama yang harus ada pada Tuan Guru, tanpa itu seseorang tidak akan mendapatkan gelar tersebut dari masyarakat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3"/>
      </w:r>
    </w:p>
    <w:p w:rsidR="00BC65F7" w:rsidRDefault="00BC65F7" w:rsidP="00D73D98">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proses </w:t>
      </w:r>
      <w:r w:rsidR="000B1221">
        <w:rPr>
          <w:rFonts w:ascii="Times New Roman" w:hAnsi="Times New Roman" w:cs="Times New Roman"/>
          <w:sz w:val="24"/>
          <w:szCs w:val="24"/>
        </w:rPr>
        <w:t>konseling</w:t>
      </w:r>
      <w:r>
        <w:rPr>
          <w:rFonts w:ascii="Times New Roman" w:hAnsi="Times New Roman" w:cs="Times New Roman"/>
          <w:sz w:val="24"/>
          <w:szCs w:val="24"/>
        </w:rPr>
        <w:t>, kharisma Tuan Guru sangat</w:t>
      </w:r>
      <w:r w:rsidR="000B1221">
        <w:rPr>
          <w:rFonts w:ascii="Times New Roman" w:hAnsi="Times New Roman" w:cs="Times New Roman"/>
          <w:sz w:val="24"/>
          <w:szCs w:val="24"/>
        </w:rPr>
        <w:t xml:space="preserve"> menentukan pelayanan bimbingan</w:t>
      </w:r>
      <w:r>
        <w:rPr>
          <w:rFonts w:ascii="Times New Roman" w:hAnsi="Times New Roman" w:cs="Times New Roman"/>
          <w:sz w:val="24"/>
          <w:szCs w:val="24"/>
        </w:rPr>
        <w:t xml:space="preserve"> kepada masyarakat, karena apabila legitimasi kharismatiknya seorang Tuan Guru dalam masyarakat hilang, maka potensinya untuk di dengarkan oleh masyarakat pun semakin kecil, sehingga akan berpegaruh terhadap keberhasilan konseling dan masyarakat bukan malah taat dengan himbauan pemerintah untuk menjaga protocol kesehatan dan </w:t>
      </w:r>
      <w:r w:rsidRPr="00BC65F7">
        <w:rPr>
          <w:rFonts w:ascii="Times New Roman" w:hAnsi="Times New Roman" w:cs="Times New Roman"/>
          <w:i/>
          <w:sz w:val="24"/>
          <w:szCs w:val="24"/>
        </w:rPr>
        <w:t>social distancing</w:t>
      </w:r>
      <w:r>
        <w:rPr>
          <w:rFonts w:ascii="Times New Roman" w:hAnsi="Times New Roman" w:cs="Times New Roman"/>
          <w:sz w:val="24"/>
          <w:szCs w:val="24"/>
        </w:rPr>
        <w:t xml:space="preserve">. Kalau konseling gagal, maka penyebaran covid-19 berpotensi </w:t>
      </w:r>
      <w:r w:rsidR="00E16C5D">
        <w:rPr>
          <w:rFonts w:ascii="Times New Roman" w:hAnsi="Times New Roman" w:cs="Times New Roman"/>
          <w:sz w:val="24"/>
          <w:szCs w:val="24"/>
        </w:rPr>
        <w:t>semakin luas</w:t>
      </w:r>
      <w:r>
        <w:rPr>
          <w:rFonts w:ascii="Times New Roman" w:hAnsi="Times New Roman" w:cs="Times New Roman"/>
          <w:sz w:val="24"/>
          <w:szCs w:val="24"/>
        </w:rPr>
        <w:t xml:space="preserve">, karena Ruth Strang mengungkapkan </w:t>
      </w:r>
      <w:r w:rsidR="00304711">
        <w:rPr>
          <w:rFonts w:ascii="Times New Roman" w:hAnsi="Times New Roman" w:cs="Times New Roman"/>
          <w:i/>
          <w:sz w:val="24"/>
          <w:szCs w:val="24"/>
        </w:rPr>
        <w:lastRenderedPageBreak/>
        <w:t>guidance is broader counseling is a most important tool of guidance</w:t>
      </w:r>
      <w:r w:rsidR="00304711">
        <w:rPr>
          <w:rFonts w:ascii="Times New Roman" w:hAnsi="Times New Roman" w:cs="Times New Roman"/>
          <w:sz w:val="24"/>
          <w:szCs w:val="24"/>
        </w:rPr>
        <w:t>.</w:t>
      </w:r>
      <w:r w:rsidR="00304711">
        <w:rPr>
          <w:rStyle w:val="FootnoteReference"/>
          <w:rFonts w:ascii="Times New Roman" w:hAnsi="Times New Roman" w:cs="Times New Roman"/>
          <w:sz w:val="24"/>
          <w:szCs w:val="24"/>
        </w:rPr>
        <w:footnoteReference w:id="24"/>
      </w:r>
      <w:r w:rsidR="002F03CA">
        <w:rPr>
          <w:rFonts w:ascii="Times New Roman" w:hAnsi="Times New Roman" w:cs="Times New Roman"/>
          <w:sz w:val="24"/>
          <w:szCs w:val="24"/>
        </w:rPr>
        <w:t xml:space="preserve"> </w:t>
      </w:r>
      <w:proofErr w:type="gramStart"/>
      <w:r w:rsidR="002F03CA">
        <w:rPr>
          <w:rFonts w:ascii="Times New Roman" w:hAnsi="Times New Roman" w:cs="Times New Roman"/>
          <w:sz w:val="24"/>
          <w:szCs w:val="24"/>
        </w:rPr>
        <w:t>artinya</w:t>
      </w:r>
      <w:proofErr w:type="gramEnd"/>
      <w:r w:rsidR="001649B1">
        <w:rPr>
          <w:rFonts w:ascii="Times New Roman" w:hAnsi="Times New Roman" w:cs="Times New Roman"/>
          <w:sz w:val="24"/>
          <w:szCs w:val="24"/>
        </w:rPr>
        <w:t xml:space="preserve"> konseling merupakan inti dan alat yang paling penting dalam bimbingan.</w:t>
      </w:r>
    </w:p>
    <w:p w:rsidR="00A87779" w:rsidRDefault="004E75A3" w:rsidP="00A87779">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Kelancaran bimbingan konseling oleh Tuan Guru</w:t>
      </w:r>
      <w:r w:rsidRPr="004E75A3">
        <w:rPr>
          <w:rFonts w:ascii="Times New Roman" w:hAnsi="Times New Roman" w:cs="Times New Roman"/>
          <w:sz w:val="24"/>
          <w:szCs w:val="24"/>
        </w:rPr>
        <w:t xml:space="preserve"> </w:t>
      </w:r>
      <w:proofErr w:type="gramStart"/>
      <w:r w:rsidRPr="004E75A3">
        <w:rPr>
          <w:rFonts w:ascii="Times New Roman" w:hAnsi="Times New Roman" w:cs="Times New Roman"/>
          <w:sz w:val="24"/>
          <w:szCs w:val="24"/>
        </w:rPr>
        <w:t>ini</w:t>
      </w:r>
      <w:proofErr w:type="gramEnd"/>
      <w:r w:rsidRPr="004E75A3">
        <w:rPr>
          <w:rFonts w:ascii="Times New Roman" w:hAnsi="Times New Roman" w:cs="Times New Roman"/>
          <w:sz w:val="24"/>
          <w:szCs w:val="24"/>
        </w:rPr>
        <w:t xml:space="preserve"> sangat penting untuk </w:t>
      </w:r>
      <w:r>
        <w:rPr>
          <w:rFonts w:ascii="Times New Roman" w:hAnsi="Times New Roman" w:cs="Times New Roman"/>
          <w:sz w:val="24"/>
          <w:szCs w:val="24"/>
        </w:rPr>
        <w:t>mengarahkan</w:t>
      </w:r>
      <w:r w:rsidRPr="004E75A3">
        <w:rPr>
          <w:rFonts w:ascii="Times New Roman" w:hAnsi="Times New Roman" w:cs="Times New Roman"/>
          <w:sz w:val="24"/>
          <w:szCs w:val="24"/>
        </w:rPr>
        <w:t xml:space="preserve"> orientasi, sikap dan perilaku keagamaan menjadi patuh terhadap himbauan pemerintah.</w:t>
      </w:r>
      <w:r>
        <w:rPr>
          <w:rFonts w:ascii="Times New Roman" w:hAnsi="Times New Roman" w:cs="Times New Roman"/>
          <w:sz w:val="24"/>
          <w:szCs w:val="24"/>
        </w:rPr>
        <w:t xml:space="preserve"> </w:t>
      </w:r>
      <w:r w:rsidRPr="004E75A3">
        <w:rPr>
          <w:rFonts w:ascii="Times New Roman" w:hAnsi="Times New Roman" w:cs="Times New Roman"/>
          <w:sz w:val="24"/>
          <w:szCs w:val="24"/>
        </w:rPr>
        <w:t>Percuma kemudian memberikan bahasa yang indah tentang agama, tapi tidak tercermin dalam perilaku sosial sehari</w:t>
      </w:r>
      <w:r>
        <w:rPr>
          <w:rFonts w:ascii="Times New Roman" w:hAnsi="Times New Roman" w:cs="Times New Roman"/>
          <w:sz w:val="24"/>
          <w:szCs w:val="24"/>
        </w:rPr>
        <w:t>nya, seperti</w:t>
      </w:r>
      <w:r w:rsidRPr="004E75A3">
        <w:rPr>
          <w:rFonts w:ascii="Times New Roman" w:hAnsi="Times New Roman" w:cs="Times New Roman"/>
          <w:sz w:val="24"/>
          <w:szCs w:val="24"/>
        </w:rPr>
        <w:t xml:space="preserve"> mentaati aturan pemerintah dengan me</w:t>
      </w:r>
      <w:r>
        <w:rPr>
          <w:rFonts w:ascii="Times New Roman" w:hAnsi="Times New Roman" w:cs="Times New Roman"/>
          <w:sz w:val="24"/>
          <w:szCs w:val="24"/>
        </w:rPr>
        <w:t xml:space="preserve">njaga jarak, karena tokoh ini adalah </w:t>
      </w:r>
      <w:r>
        <w:rPr>
          <w:rFonts w:ascii="Times New Roman" w:hAnsi="Times New Roman" w:cs="Times New Roman"/>
          <w:i/>
          <w:sz w:val="24"/>
          <w:szCs w:val="24"/>
        </w:rPr>
        <w:t xml:space="preserve">role model </w:t>
      </w:r>
      <w:r>
        <w:rPr>
          <w:rFonts w:ascii="Times New Roman" w:hAnsi="Times New Roman" w:cs="Times New Roman"/>
          <w:sz w:val="24"/>
          <w:szCs w:val="24"/>
        </w:rPr>
        <w:t xml:space="preserve">yang selalu dilihat oleh setiap orang jadi panutan kehidupan. </w:t>
      </w:r>
      <w:r w:rsidR="00AF67FF" w:rsidRPr="00AF67FF">
        <w:rPr>
          <w:rFonts w:ascii="Times New Roman" w:hAnsi="Times New Roman" w:cs="Times New Roman"/>
          <w:sz w:val="24"/>
          <w:szCs w:val="24"/>
        </w:rPr>
        <w:t xml:space="preserve">Dengan legitimasi Kahrismatik tersebut maka pemerintah </w:t>
      </w:r>
      <w:proofErr w:type="gramStart"/>
      <w:r w:rsidR="00AF67FF" w:rsidRPr="00AF67FF">
        <w:rPr>
          <w:rFonts w:ascii="Times New Roman" w:hAnsi="Times New Roman" w:cs="Times New Roman"/>
          <w:sz w:val="24"/>
          <w:szCs w:val="24"/>
        </w:rPr>
        <w:t>akan</w:t>
      </w:r>
      <w:proofErr w:type="gramEnd"/>
      <w:r w:rsidR="00AF67FF" w:rsidRPr="00AF67FF">
        <w:rPr>
          <w:rFonts w:ascii="Times New Roman" w:hAnsi="Times New Roman" w:cs="Times New Roman"/>
          <w:sz w:val="24"/>
          <w:szCs w:val="24"/>
        </w:rPr>
        <w:t xml:space="preserve"> sangat terbantu dalam meningkatkan kesadaran masyarakat menjadi lebih tinggi, karena komitmen dari tokoh agama akan menjadi komitmen dari masyarakat.</w:t>
      </w:r>
      <w:r w:rsidR="00CC79D9">
        <w:rPr>
          <w:rFonts w:ascii="Times New Roman" w:hAnsi="Times New Roman" w:cs="Times New Roman"/>
          <w:sz w:val="24"/>
          <w:szCs w:val="24"/>
        </w:rPr>
        <w:t xml:space="preserve"> S</w:t>
      </w:r>
      <w:r w:rsidR="00CC79D9" w:rsidRPr="006D6D72">
        <w:rPr>
          <w:rFonts w:ascii="Times New Roman" w:hAnsi="Times New Roman" w:cs="Times New Roman"/>
          <w:sz w:val="24"/>
          <w:szCs w:val="24"/>
        </w:rPr>
        <w:t xml:space="preserve">ehingga </w:t>
      </w:r>
      <w:proofErr w:type="gramStart"/>
      <w:r w:rsidR="00CC79D9" w:rsidRPr="006D6D72">
        <w:rPr>
          <w:rFonts w:ascii="Times New Roman" w:hAnsi="Times New Roman" w:cs="Times New Roman"/>
          <w:sz w:val="24"/>
          <w:szCs w:val="24"/>
        </w:rPr>
        <w:t>apa</w:t>
      </w:r>
      <w:proofErr w:type="gramEnd"/>
      <w:r w:rsidR="00CC79D9" w:rsidRPr="006D6D72">
        <w:rPr>
          <w:rFonts w:ascii="Times New Roman" w:hAnsi="Times New Roman" w:cs="Times New Roman"/>
          <w:sz w:val="24"/>
          <w:szCs w:val="24"/>
        </w:rPr>
        <w:t xml:space="preserve"> yang difatwakan atau dilakukan Tuan Guru dijadikan </w:t>
      </w:r>
      <w:r w:rsidR="00CC79D9">
        <w:rPr>
          <w:rFonts w:ascii="Times New Roman" w:hAnsi="Times New Roman" w:cs="Times New Roman"/>
          <w:sz w:val="24"/>
          <w:szCs w:val="24"/>
        </w:rPr>
        <w:t>rujukan</w:t>
      </w:r>
      <w:r w:rsidR="00CC79D9" w:rsidRPr="006D6D72">
        <w:rPr>
          <w:rFonts w:ascii="Times New Roman" w:hAnsi="Times New Roman" w:cs="Times New Roman"/>
          <w:sz w:val="24"/>
          <w:szCs w:val="24"/>
        </w:rPr>
        <w:t xml:space="preserve"> oleh umat Muslim Sasak.</w:t>
      </w:r>
    </w:p>
    <w:p w:rsidR="00A87779" w:rsidRDefault="00BE510E" w:rsidP="00A87779">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Karena itulah, posisi Tuan Guru dalam kehidupan masyarakat Sasak sangat fundamental, disebabkan mereka menjadi ujung tombak corong keagamaan dalam tindakan dan perilaku. </w:t>
      </w:r>
      <w:proofErr w:type="gramStart"/>
      <w:r>
        <w:rPr>
          <w:rFonts w:ascii="Times New Roman" w:hAnsi="Times New Roman" w:cs="Times New Roman"/>
          <w:sz w:val="24"/>
          <w:szCs w:val="24"/>
        </w:rPr>
        <w:t>Mereka dijadikan sebagai contoh dalam memahami seluk beluk agama Islam.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Mulai ilmu-ilmu yang bersifat praktik atau pun teori.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Mereka dijadikan ulama’ yang memberikan solusi dalam permasalahan masyarakat Sasak, mulai dari masalah yang sederhana sampai masalah yang kompleks</w:t>
      </w:r>
      <w:r w:rsidR="00A87779">
        <w:rPr>
          <w:rFonts w:ascii="Times New Roman" w:hAnsi="Times New Roman" w:cs="Times New Roman"/>
          <w:sz w:val="24"/>
          <w:szCs w:val="24"/>
        </w:rPr>
        <w:t>.</w:t>
      </w:r>
      <w:proofErr w:type="gramEnd"/>
      <w:r w:rsidR="00A87779">
        <w:rPr>
          <w:rFonts w:ascii="Times New Roman" w:hAnsi="Times New Roman" w:cs="Times New Roman"/>
          <w:sz w:val="24"/>
          <w:szCs w:val="24"/>
        </w:rPr>
        <w:t xml:space="preserve"> </w:t>
      </w:r>
      <w:r w:rsidR="00A87779" w:rsidRPr="00E96AF1">
        <w:rPr>
          <w:rFonts w:ascii="Times New Roman" w:hAnsi="Times New Roman" w:cs="Times New Roman"/>
          <w:sz w:val="24"/>
          <w:szCs w:val="24"/>
        </w:rPr>
        <w:t xml:space="preserve">Pemerintah dalam menjalanan program sering melibatkan </w:t>
      </w:r>
      <w:proofErr w:type="gramStart"/>
      <w:r w:rsidR="00A87779" w:rsidRPr="00E96AF1">
        <w:rPr>
          <w:rFonts w:ascii="Times New Roman" w:hAnsi="Times New Roman" w:cs="Times New Roman"/>
          <w:sz w:val="24"/>
          <w:szCs w:val="24"/>
        </w:rPr>
        <w:t>tuan</w:t>
      </w:r>
      <w:proofErr w:type="gramEnd"/>
      <w:r w:rsidR="00A87779" w:rsidRPr="00E96AF1">
        <w:rPr>
          <w:rFonts w:ascii="Times New Roman" w:hAnsi="Times New Roman" w:cs="Times New Roman"/>
          <w:sz w:val="24"/>
          <w:szCs w:val="24"/>
        </w:rPr>
        <w:t xml:space="preserve"> guru</w:t>
      </w:r>
      <w:r w:rsidR="002F03CA">
        <w:rPr>
          <w:rFonts w:ascii="Times New Roman" w:hAnsi="Times New Roman" w:cs="Times New Roman"/>
          <w:sz w:val="24"/>
          <w:szCs w:val="24"/>
        </w:rPr>
        <w:t xml:space="preserve"> dalam memberikan stimulus atau rangsangan psikologis melalui bimbingan konseling yang efektif</w:t>
      </w:r>
      <w:r w:rsidR="00A87779" w:rsidRPr="00E96AF1">
        <w:rPr>
          <w:rFonts w:ascii="Times New Roman" w:hAnsi="Times New Roman" w:cs="Times New Roman"/>
          <w:sz w:val="24"/>
          <w:szCs w:val="24"/>
        </w:rPr>
        <w:t>. Kar</w:t>
      </w:r>
      <w:r w:rsidR="002F03CA">
        <w:rPr>
          <w:rFonts w:ascii="Times New Roman" w:hAnsi="Times New Roman" w:cs="Times New Roman"/>
          <w:sz w:val="24"/>
          <w:szCs w:val="24"/>
        </w:rPr>
        <w:t>ena</w:t>
      </w:r>
      <w:r w:rsidR="00A87779" w:rsidRPr="00E96AF1">
        <w:rPr>
          <w:rFonts w:ascii="Times New Roman" w:hAnsi="Times New Roman" w:cs="Times New Roman"/>
          <w:sz w:val="24"/>
          <w:szCs w:val="24"/>
        </w:rPr>
        <w:t xml:space="preserve"> bagi masyarakat eksistensi ulama’ atau Tuan Guru</w:t>
      </w:r>
      <w:r w:rsidR="00A87779">
        <w:rPr>
          <w:rFonts w:ascii="Times New Roman" w:hAnsi="Times New Roman" w:cs="Times New Roman"/>
          <w:sz w:val="24"/>
          <w:szCs w:val="24"/>
        </w:rPr>
        <w:t xml:space="preserve"> </w:t>
      </w:r>
      <w:proofErr w:type="gramStart"/>
      <w:r w:rsidR="00A87779" w:rsidRPr="00E96AF1">
        <w:rPr>
          <w:rFonts w:ascii="Times New Roman" w:hAnsi="Times New Roman" w:cs="Times New Roman"/>
          <w:sz w:val="24"/>
          <w:szCs w:val="24"/>
        </w:rPr>
        <w:t>merupakan</w:t>
      </w:r>
      <w:proofErr w:type="gramEnd"/>
      <w:r w:rsidR="00A87779" w:rsidRPr="00E96AF1">
        <w:rPr>
          <w:rFonts w:ascii="Times New Roman" w:hAnsi="Times New Roman" w:cs="Times New Roman"/>
          <w:sz w:val="24"/>
          <w:szCs w:val="24"/>
        </w:rPr>
        <w:t xml:space="preserve"> lampu penerang hati dan pencercahan keagamaan serta kehidupan </w:t>
      </w:r>
      <w:r w:rsidR="00A87779">
        <w:rPr>
          <w:rFonts w:ascii="Times New Roman" w:hAnsi="Times New Roman" w:cs="Times New Roman"/>
          <w:sz w:val="24"/>
          <w:szCs w:val="24"/>
        </w:rPr>
        <w:t xml:space="preserve">social </w:t>
      </w:r>
      <w:r w:rsidR="00A87779" w:rsidRPr="00E96AF1">
        <w:rPr>
          <w:rFonts w:ascii="Times New Roman" w:hAnsi="Times New Roman" w:cs="Times New Roman"/>
          <w:sz w:val="24"/>
          <w:szCs w:val="24"/>
        </w:rPr>
        <w:t>yang sesuai dengan ruh Islam.</w:t>
      </w:r>
    </w:p>
    <w:p w:rsidR="002F03CA" w:rsidRDefault="00A87779" w:rsidP="00162D0D">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Namun, </w:t>
      </w:r>
      <w:r w:rsidR="00E16C5D">
        <w:rPr>
          <w:rFonts w:ascii="Times New Roman" w:hAnsi="Times New Roman" w:cs="Times New Roman"/>
          <w:sz w:val="24"/>
          <w:szCs w:val="24"/>
        </w:rPr>
        <w:t>Pelaksanaan konseling pun juga harus</w:t>
      </w:r>
      <w:r w:rsidR="007F5704">
        <w:rPr>
          <w:rFonts w:ascii="Times New Roman" w:hAnsi="Times New Roman" w:cs="Times New Roman"/>
          <w:sz w:val="24"/>
          <w:szCs w:val="24"/>
        </w:rPr>
        <w:t xml:space="preserve"> dilakukan ditempat suci agar menambah kehidmatan konseli dalam menerima saran-saran </w:t>
      </w:r>
      <w:r w:rsidR="007F5704">
        <w:rPr>
          <w:rFonts w:ascii="Times New Roman" w:hAnsi="Times New Roman" w:cs="Times New Roman"/>
          <w:sz w:val="24"/>
          <w:szCs w:val="24"/>
        </w:rPr>
        <w:lastRenderedPageBreak/>
        <w:t xml:space="preserve">Tuan Guru </w:t>
      </w:r>
      <w:proofErr w:type="gramStart"/>
      <w:r w:rsidR="007F5704">
        <w:rPr>
          <w:rFonts w:ascii="Times New Roman" w:hAnsi="Times New Roman" w:cs="Times New Roman"/>
          <w:sz w:val="24"/>
          <w:szCs w:val="24"/>
        </w:rPr>
        <w:t>dan</w:t>
      </w:r>
      <w:proofErr w:type="gramEnd"/>
      <w:r w:rsidR="007F5704">
        <w:rPr>
          <w:rFonts w:ascii="Times New Roman" w:hAnsi="Times New Roman" w:cs="Times New Roman"/>
          <w:sz w:val="24"/>
          <w:szCs w:val="24"/>
        </w:rPr>
        <w:t xml:space="preserve"> menghindari proses pelaksaan konseling ditempat yang berpotensi besar mendatangkan maksiat.</w:t>
      </w:r>
      <w:r w:rsidR="003807D3">
        <w:rPr>
          <w:rFonts w:ascii="Times New Roman" w:hAnsi="Times New Roman" w:cs="Times New Roman"/>
          <w:sz w:val="24"/>
          <w:szCs w:val="24"/>
        </w:rPr>
        <w:t xml:space="preserve"> Karena konseling harus dilakukan dengan senyaman-nyamannya t</w:t>
      </w:r>
      <w:r w:rsidR="00BD14F7">
        <w:rPr>
          <w:rFonts w:ascii="Times New Roman" w:hAnsi="Times New Roman" w:cs="Times New Roman"/>
          <w:sz w:val="24"/>
          <w:szCs w:val="24"/>
        </w:rPr>
        <w:t xml:space="preserve">anpa ada tekanan dari siapa pun, agar tujuan menyentuh hati </w:t>
      </w:r>
      <w:r w:rsidR="007B7F0A">
        <w:rPr>
          <w:rFonts w:ascii="Times New Roman" w:hAnsi="Times New Roman" w:cs="Times New Roman"/>
          <w:sz w:val="24"/>
          <w:szCs w:val="24"/>
        </w:rPr>
        <w:t xml:space="preserve">dan </w:t>
      </w:r>
      <w:r w:rsidR="00BD14F7">
        <w:rPr>
          <w:rFonts w:ascii="Times New Roman" w:hAnsi="Times New Roman" w:cs="Times New Roman"/>
          <w:sz w:val="24"/>
          <w:szCs w:val="24"/>
        </w:rPr>
        <w:t xml:space="preserve">mengajak manusia kepada kebaikan dapat tercapai, dalam istilah agamanya itu </w:t>
      </w:r>
      <w:r w:rsidR="00BD14F7">
        <w:rPr>
          <w:rFonts w:ascii="Times New Roman" w:hAnsi="Times New Roman" w:cs="Times New Roman"/>
          <w:i/>
          <w:sz w:val="24"/>
          <w:szCs w:val="24"/>
        </w:rPr>
        <w:t>bil-hikmah almau’idhah al-khasanah</w:t>
      </w:r>
      <w:r w:rsidR="007B7F0A">
        <w:rPr>
          <w:rFonts w:ascii="Times New Roman" w:hAnsi="Times New Roman" w:cs="Times New Roman"/>
          <w:sz w:val="24"/>
          <w:szCs w:val="24"/>
        </w:rPr>
        <w:t>.</w:t>
      </w:r>
      <w:r w:rsidR="00FB3A3D">
        <w:rPr>
          <w:rFonts w:ascii="Times New Roman" w:hAnsi="Times New Roman" w:cs="Times New Roman"/>
          <w:sz w:val="24"/>
          <w:szCs w:val="24"/>
        </w:rPr>
        <w:t xml:space="preserve"> </w:t>
      </w:r>
      <w:proofErr w:type="gramStart"/>
      <w:r w:rsidR="00FB3A3D">
        <w:rPr>
          <w:rFonts w:ascii="Times New Roman" w:hAnsi="Times New Roman" w:cs="Times New Roman"/>
          <w:sz w:val="24"/>
          <w:szCs w:val="24"/>
        </w:rPr>
        <w:t xml:space="preserve">Sehingga </w:t>
      </w:r>
      <w:r w:rsidR="00FD4CD0">
        <w:rPr>
          <w:rFonts w:ascii="Times New Roman" w:hAnsi="Times New Roman" w:cs="Times New Roman"/>
          <w:sz w:val="24"/>
          <w:szCs w:val="24"/>
        </w:rPr>
        <w:t>rangsangan tersebut kemudian dapat diimpelementasikan baik di dalam ruang lingkup keluarga, lingkungan, atau masyarakat sebagai hasil dari pemahaman yang diperoleh.</w:t>
      </w:r>
      <w:proofErr w:type="gramEnd"/>
    </w:p>
    <w:p w:rsidR="002B5AD7" w:rsidRDefault="002B5AD7" w:rsidP="002B5AD7">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Penutup</w:t>
      </w:r>
    </w:p>
    <w:p w:rsidR="00162D0D" w:rsidRPr="00162D0D" w:rsidRDefault="00162D0D" w:rsidP="003A6DEE">
      <w:pPr>
        <w:pStyle w:val="ListParagraph"/>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Bimbingan konseling merupakan bantuan kemanusiaan untuk membuat manusia mampu menghadapi masalah-masalah yang dihadapinya, termasuk </w:t>
      </w:r>
      <w:r w:rsidR="009D779A">
        <w:rPr>
          <w:rFonts w:ascii="Times New Roman" w:hAnsi="Times New Roman" w:cs="Times New Roman"/>
          <w:sz w:val="24"/>
          <w:szCs w:val="24"/>
        </w:rPr>
        <w:t>bijaksana dalam melihat himbauan pemerintah untuk tetap menjaga jarak ketika shalat berjamaah di masjid dan peraturan lainnya.</w:t>
      </w:r>
      <w:proofErr w:type="gramEnd"/>
      <w:r>
        <w:rPr>
          <w:rFonts w:ascii="Times New Roman" w:hAnsi="Times New Roman" w:cs="Times New Roman"/>
          <w:sz w:val="24"/>
          <w:szCs w:val="24"/>
        </w:rPr>
        <w:t xml:space="preserve"> Eksistensi Tuan Guru </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memberikan konseling di tengah pandemic seperti sekarang sangat dibutuhkan dalam rangka menumbuhkan kesadaran masyarakat tentang pentingnya menjalankan peraturan pemerintah. Modal kuat yang dimiliki Tuan Guru </w:t>
      </w:r>
      <w:proofErr w:type="gramStart"/>
      <w:r>
        <w:rPr>
          <w:rFonts w:ascii="Times New Roman" w:hAnsi="Times New Roman" w:cs="Times New Roman"/>
          <w:sz w:val="24"/>
          <w:szCs w:val="24"/>
        </w:rPr>
        <w:t>demi</w:t>
      </w:r>
      <w:proofErr w:type="gramEnd"/>
      <w:r>
        <w:rPr>
          <w:rFonts w:ascii="Times New Roman" w:hAnsi="Times New Roman" w:cs="Times New Roman"/>
          <w:sz w:val="24"/>
          <w:szCs w:val="24"/>
        </w:rPr>
        <w:t xml:space="preserve"> kelancaran bimbingan dan konseling kepada masyarakat adalah konseling berbasis legitimasi bahasa agama</w:t>
      </w:r>
      <w:r w:rsidR="009D779A">
        <w:rPr>
          <w:rFonts w:ascii="Times New Roman" w:hAnsi="Times New Roman" w:cs="Times New Roman"/>
          <w:sz w:val="24"/>
          <w:szCs w:val="24"/>
        </w:rPr>
        <w:t xml:space="preserve"> dan legitimasi kharismatik yang dimilikinya, sehingga membuatnya menjadi figure elit yang selalu didengarkan setiap fatwa yang diberikannya.</w:t>
      </w:r>
    </w:p>
    <w:p w:rsidR="002F03CA" w:rsidRDefault="002F03CA" w:rsidP="002F03CA">
      <w:pPr>
        <w:pStyle w:val="ListParagraph"/>
        <w:spacing w:line="360" w:lineRule="auto"/>
        <w:jc w:val="both"/>
        <w:rPr>
          <w:rFonts w:ascii="Times New Roman" w:hAnsi="Times New Roman" w:cs="Times New Roman"/>
          <w:b/>
          <w:sz w:val="24"/>
          <w:szCs w:val="24"/>
        </w:rPr>
      </w:pPr>
    </w:p>
    <w:p w:rsidR="002B5AD7" w:rsidRPr="002B5AD7" w:rsidRDefault="002B5AD7" w:rsidP="002B5AD7">
      <w:pPr>
        <w:pStyle w:val="ListParagraph"/>
        <w:spacing w:line="360" w:lineRule="auto"/>
        <w:jc w:val="both"/>
        <w:rPr>
          <w:rFonts w:ascii="Times New Roman" w:hAnsi="Times New Roman" w:cs="Times New Roman"/>
          <w:sz w:val="24"/>
          <w:szCs w:val="24"/>
        </w:rPr>
      </w:pPr>
    </w:p>
    <w:p w:rsidR="00FD4CD0" w:rsidRDefault="00FD4CD0" w:rsidP="00D73D98">
      <w:pPr>
        <w:pStyle w:val="ListParagraph"/>
        <w:spacing w:line="360" w:lineRule="auto"/>
        <w:ind w:firstLine="720"/>
        <w:jc w:val="both"/>
        <w:rPr>
          <w:rFonts w:ascii="Times New Roman" w:hAnsi="Times New Roman" w:cs="Times New Roman"/>
          <w:sz w:val="24"/>
          <w:szCs w:val="24"/>
        </w:rPr>
      </w:pPr>
    </w:p>
    <w:p w:rsidR="00BD14F7" w:rsidRPr="00FB3A3D" w:rsidRDefault="00BD14F7" w:rsidP="00FB3A3D">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C679C4" w:rsidRDefault="00C679C4" w:rsidP="00D73D98">
      <w:pPr>
        <w:pStyle w:val="ListParagraph"/>
        <w:spacing w:line="360" w:lineRule="auto"/>
        <w:ind w:firstLine="720"/>
        <w:jc w:val="both"/>
        <w:rPr>
          <w:rFonts w:ascii="Times New Roman" w:hAnsi="Times New Roman" w:cs="Times New Roman"/>
          <w:sz w:val="24"/>
          <w:szCs w:val="24"/>
        </w:rPr>
      </w:pPr>
    </w:p>
    <w:p w:rsidR="00D75BDC" w:rsidRDefault="00D75BDC" w:rsidP="00D73D98">
      <w:pPr>
        <w:pStyle w:val="ListParagraph"/>
        <w:spacing w:line="360" w:lineRule="auto"/>
        <w:ind w:firstLine="720"/>
        <w:jc w:val="both"/>
        <w:rPr>
          <w:rFonts w:ascii="Times New Roman" w:hAnsi="Times New Roman" w:cs="Times New Roman"/>
          <w:sz w:val="24"/>
          <w:szCs w:val="24"/>
        </w:rPr>
      </w:pPr>
    </w:p>
    <w:p w:rsidR="00FE00B1" w:rsidRDefault="00FE00B1" w:rsidP="00D73D98">
      <w:pPr>
        <w:pStyle w:val="ListParagraph"/>
        <w:spacing w:line="360" w:lineRule="auto"/>
        <w:ind w:firstLine="720"/>
        <w:jc w:val="both"/>
        <w:rPr>
          <w:rFonts w:ascii="Times New Roman" w:hAnsi="Times New Roman" w:cs="Times New Roman"/>
          <w:sz w:val="24"/>
          <w:szCs w:val="24"/>
        </w:rPr>
      </w:pPr>
    </w:p>
    <w:p w:rsidR="00C4793B" w:rsidRPr="004E75A3" w:rsidRDefault="00C4793B" w:rsidP="00D73D98">
      <w:pPr>
        <w:pStyle w:val="ListParagraph"/>
        <w:spacing w:line="360" w:lineRule="auto"/>
        <w:ind w:firstLine="720"/>
        <w:jc w:val="both"/>
        <w:rPr>
          <w:rFonts w:ascii="Times New Roman" w:hAnsi="Times New Roman" w:cs="Times New Roman"/>
          <w:sz w:val="24"/>
          <w:szCs w:val="24"/>
        </w:rPr>
      </w:pPr>
    </w:p>
    <w:p w:rsidR="002F03CA" w:rsidRDefault="002F03CA">
      <w:pPr>
        <w:rPr>
          <w:rFonts w:ascii="Times New Roman" w:hAnsi="Times New Roman" w:cs="Times New Roman"/>
          <w:sz w:val="24"/>
          <w:szCs w:val="24"/>
        </w:rPr>
      </w:pPr>
      <w:r>
        <w:rPr>
          <w:rFonts w:ascii="Times New Roman" w:hAnsi="Times New Roman" w:cs="Times New Roman"/>
          <w:sz w:val="24"/>
          <w:szCs w:val="24"/>
        </w:rPr>
        <w:br w:type="page"/>
      </w:r>
    </w:p>
    <w:p w:rsidR="0020658B" w:rsidRPr="005277F7" w:rsidRDefault="0020658B" w:rsidP="005277F7">
      <w:pPr>
        <w:spacing w:line="360" w:lineRule="auto"/>
        <w:jc w:val="center"/>
        <w:rPr>
          <w:rFonts w:ascii="Times New Roman" w:hAnsi="Times New Roman" w:cs="Times New Roman"/>
          <w:sz w:val="24"/>
          <w:szCs w:val="24"/>
        </w:rPr>
      </w:pPr>
      <w:r w:rsidRPr="005277F7">
        <w:rPr>
          <w:rFonts w:ascii="Times New Roman" w:hAnsi="Times New Roman" w:cs="Times New Roman"/>
          <w:sz w:val="24"/>
          <w:szCs w:val="24"/>
        </w:rPr>
        <w:lastRenderedPageBreak/>
        <w:t>DAFTAR PUSTAKA</w:t>
      </w:r>
    </w:p>
    <w:p w:rsidR="007714A9" w:rsidRDefault="007714A9" w:rsidP="006B4DE8">
      <w:pPr>
        <w:pStyle w:val="FootnoteText"/>
        <w:spacing w:before="240"/>
        <w:ind w:left="720" w:hanging="720"/>
        <w:jc w:val="both"/>
        <w:rPr>
          <w:rFonts w:ascii="Times New Roman" w:hAnsi="Times New Roman" w:cs="Times New Roman"/>
          <w:sz w:val="24"/>
          <w:szCs w:val="24"/>
        </w:rPr>
      </w:pPr>
      <w:r w:rsidRPr="0020658B">
        <w:rPr>
          <w:rFonts w:ascii="Times New Roman" w:hAnsi="Times New Roman" w:cs="Times New Roman"/>
          <w:sz w:val="24"/>
          <w:szCs w:val="24"/>
        </w:rPr>
        <w:t xml:space="preserve">Abdul Ghofur, Bambang Subahri, </w:t>
      </w:r>
      <w:r w:rsidRPr="0020658B">
        <w:rPr>
          <w:rFonts w:ascii="Times New Roman" w:hAnsi="Times New Roman" w:cs="Times New Roman"/>
          <w:i/>
          <w:sz w:val="24"/>
          <w:szCs w:val="24"/>
        </w:rPr>
        <w:t>Konstrukai Sosial Keagamaan Masyarakat Pada Masa Pandemi Covid-19</w:t>
      </w:r>
      <w:r w:rsidRPr="0020658B">
        <w:rPr>
          <w:rFonts w:ascii="Times New Roman" w:hAnsi="Times New Roman" w:cs="Times New Roman"/>
          <w:sz w:val="24"/>
          <w:szCs w:val="24"/>
        </w:rPr>
        <w:t>, Dakwatuna: Jurnal Dakwah dan Komunikasi Islam, Volume 6, Nomor 2, 2020.</w:t>
      </w:r>
    </w:p>
    <w:p w:rsidR="007714A9" w:rsidRPr="00F672AD" w:rsidRDefault="007714A9" w:rsidP="006B4DE8">
      <w:pPr>
        <w:pStyle w:val="FootnoteText"/>
        <w:spacing w:before="240"/>
        <w:ind w:left="720" w:hanging="720"/>
        <w:jc w:val="both"/>
        <w:rPr>
          <w:rFonts w:ascii="Times New Roman" w:hAnsi="Times New Roman" w:cs="Times New Roman"/>
          <w:sz w:val="24"/>
          <w:szCs w:val="24"/>
        </w:rPr>
      </w:pPr>
      <w:r w:rsidRPr="00F672AD">
        <w:rPr>
          <w:rFonts w:ascii="Times New Roman" w:hAnsi="Times New Roman" w:cs="Times New Roman"/>
          <w:sz w:val="24"/>
          <w:szCs w:val="24"/>
        </w:rPr>
        <w:t xml:space="preserve">Arif Ainur Rofiq, </w:t>
      </w:r>
      <w:r w:rsidRPr="00F672AD">
        <w:rPr>
          <w:rFonts w:ascii="Times New Roman" w:hAnsi="Times New Roman" w:cs="Times New Roman"/>
          <w:i/>
          <w:sz w:val="24"/>
          <w:szCs w:val="24"/>
        </w:rPr>
        <w:t>Teori dan Praktik Konseling</w:t>
      </w:r>
      <w:r>
        <w:rPr>
          <w:rFonts w:ascii="Times New Roman" w:hAnsi="Times New Roman" w:cs="Times New Roman"/>
          <w:sz w:val="24"/>
          <w:szCs w:val="24"/>
        </w:rPr>
        <w:t xml:space="preserve">, </w:t>
      </w:r>
      <w:r w:rsidRPr="00F672AD">
        <w:rPr>
          <w:rFonts w:ascii="Times New Roman" w:hAnsi="Times New Roman" w:cs="Times New Roman"/>
          <w:sz w:val="24"/>
          <w:szCs w:val="24"/>
        </w:rPr>
        <w:t>Surabaya: Raziev Jaya, 2017.</w:t>
      </w:r>
    </w:p>
    <w:p w:rsidR="007714A9" w:rsidRPr="00BE510E" w:rsidRDefault="007714A9" w:rsidP="006B4DE8">
      <w:pPr>
        <w:pStyle w:val="FootnoteText"/>
        <w:spacing w:before="240"/>
        <w:ind w:left="720" w:hanging="720"/>
        <w:jc w:val="both"/>
        <w:rPr>
          <w:rFonts w:ascii="Times New Roman" w:hAnsi="Times New Roman" w:cs="Times New Roman"/>
          <w:sz w:val="24"/>
          <w:szCs w:val="24"/>
        </w:rPr>
      </w:pPr>
      <w:r w:rsidRPr="00BE510E">
        <w:rPr>
          <w:rFonts w:ascii="Times New Roman" w:hAnsi="Times New Roman" w:cs="Times New Roman"/>
          <w:sz w:val="24"/>
          <w:szCs w:val="24"/>
        </w:rPr>
        <w:t xml:space="preserve">Budi Mulianto, Rijalul Fikri, </w:t>
      </w:r>
      <w:r w:rsidRPr="00BE510E">
        <w:rPr>
          <w:rFonts w:ascii="Times New Roman" w:hAnsi="Times New Roman" w:cs="Times New Roman"/>
          <w:i/>
          <w:sz w:val="24"/>
          <w:szCs w:val="24"/>
        </w:rPr>
        <w:t>Struktur Legitimasi Dalam Masyarakat Indonesia (Studi Pengukuhan kembali Kerajaan Gunung Sahilan Kabupaten Kampar Provinsi Riau)</w:t>
      </w:r>
      <w:r w:rsidRPr="00BE510E">
        <w:rPr>
          <w:rFonts w:ascii="Times New Roman" w:hAnsi="Times New Roman" w:cs="Times New Roman"/>
          <w:sz w:val="24"/>
          <w:szCs w:val="24"/>
        </w:rPr>
        <w:t>, Jurnaal Wedana, Vlolume IV, No. 1, April 2018.</w:t>
      </w:r>
    </w:p>
    <w:p w:rsidR="007714A9" w:rsidRDefault="007714A9" w:rsidP="006B4DE8">
      <w:pPr>
        <w:pStyle w:val="FootnoteText"/>
        <w:spacing w:before="240"/>
        <w:ind w:left="720" w:hanging="720"/>
        <w:jc w:val="both"/>
        <w:rPr>
          <w:rFonts w:ascii="Times New Roman" w:hAnsi="Times New Roman" w:cs="Times New Roman"/>
          <w:sz w:val="24"/>
          <w:szCs w:val="24"/>
        </w:rPr>
      </w:pPr>
      <w:r w:rsidRPr="00EA4817">
        <w:rPr>
          <w:rFonts w:ascii="Times New Roman" w:hAnsi="Times New Roman" w:cs="Times New Roman"/>
          <w:sz w:val="24"/>
          <w:szCs w:val="24"/>
        </w:rPr>
        <w:t xml:space="preserve">Dewa Ketut Sukardi, </w:t>
      </w:r>
      <w:r w:rsidRPr="00EA4817">
        <w:rPr>
          <w:rFonts w:ascii="Times New Roman" w:hAnsi="Times New Roman" w:cs="Times New Roman"/>
          <w:i/>
          <w:sz w:val="24"/>
          <w:szCs w:val="24"/>
        </w:rPr>
        <w:t>Proses Bimbingan dan Konseling di Sekolah</w:t>
      </w:r>
      <w:r w:rsidRPr="00EA4817">
        <w:rPr>
          <w:rFonts w:ascii="Times New Roman" w:hAnsi="Times New Roman" w:cs="Times New Roman"/>
          <w:sz w:val="24"/>
          <w:szCs w:val="24"/>
        </w:rPr>
        <w:t>, (Jakarta: Rineka Cipta, 2008.</w:t>
      </w:r>
    </w:p>
    <w:p w:rsidR="007714A9" w:rsidRPr="0052489B" w:rsidRDefault="007714A9" w:rsidP="006B4DE8">
      <w:pPr>
        <w:pStyle w:val="FootnoteText"/>
        <w:spacing w:before="240"/>
        <w:ind w:left="720" w:hanging="720"/>
        <w:jc w:val="both"/>
        <w:rPr>
          <w:rFonts w:ascii="Times New Roman" w:hAnsi="Times New Roman" w:cs="Times New Roman"/>
          <w:sz w:val="24"/>
          <w:szCs w:val="24"/>
        </w:rPr>
      </w:pPr>
      <w:r w:rsidRPr="0052489B">
        <w:rPr>
          <w:rFonts w:ascii="Times New Roman" w:hAnsi="Times New Roman" w:cs="Times New Roman"/>
          <w:sz w:val="24"/>
          <w:szCs w:val="24"/>
        </w:rPr>
        <w:t xml:space="preserve">Fahrul Hidayat, Aprezo Pardodi Maba Dan Hernisawati, </w:t>
      </w:r>
      <w:r w:rsidRPr="0052489B">
        <w:rPr>
          <w:rFonts w:ascii="Times New Roman" w:hAnsi="Times New Roman" w:cs="Times New Roman"/>
          <w:bCs/>
          <w:i/>
          <w:sz w:val="24"/>
          <w:szCs w:val="24"/>
        </w:rPr>
        <w:t>Perspektif Bimbingan Dan Konseling Sensitif Budaya</w:t>
      </w:r>
      <w:r w:rsidRPr="0052489B">
        <w:rPr>
          <w:rFonts w:ascii="Times New Roman" w:hAnsi="Times New Roman" w:cs="Times New Roman"/>
          <w:bCs/>
          <w:sz w:val="24"/>
          <w:szCs w:val="24"/>
        </w:rPr>
        <w:t xml:space="preserve">, </w:t>
      </w:r>
      <w:r w:rsidRPr="0052489B">
        <w:rPr>
          <w:rFonts w:ascii="Times New Roman" w:hAnsi="Times New Roman" w:cs="Times New Roman"/>
          <w:sz w:val="24"/>
          <w:szCs w:val="24"/>
        </w:rPr>
        <w:t>Konseling Komprehensif, Volume 5, Nomor 1, Mei 2018.</w:t>
      </w:r>
    </w:p>
    <w:p w:rsidR="007714A9" w:rsidRPr="005369FD" w:rsidRDefault="007714A9" w:rsidP="006B4DE8">
      <w:pPr>
        <w:pStyle w:val="FootnoteText"/>
        <w:spacing w:before="240"/>
        <w:ind w:left="720" w:hanging="720"/>
        <w:jc w:val="both"/>
        <w:rPr>
          <w:rFonts w:ascii="Times New Roman" w:hAnsi="Times New Roman" w:cs="Times New Roman"/>
          <w:sz w:val="24"/>
          <w:szCs w:val="24"/>
        </w:rPr>
      </w:pPr>
      <w:r w:rsidRPr="005369FD">
        <w:rPr>
          <w:rFonts w:ascii="Times New Roman" w:hAnsi="Times New Roman" w:cs="Times New Roman"/>
          <w:sz w:val="24"/>
          <w:szCs w:val="24"/>
        </w:rPr>
        <w:t xml:space="preserve">Fahrurrozi Dahlan, </w:t>
      </w:r>
      <w:r w:rsidRPr="005369FD">
        <w:rPr>
          <w:rFonts w:ascii="Times New Roman" w:hAnsi="Times New Roman" w:cs="Times New Roman"/>
          <w:i/>
          <w:sz w:val="24"/>
          <w:szCs w:val="24"/>
        </w:rPr>
        <w:t>Tuan Guru: Eksistensi Tantangan Peran Dalam Transformasi Masyarakat</w:t>
      </w:r>
      <w:r w:rsidRPr="005369FD">
        <w:rPr>
          <w:rFonts w:ascii="Times New Roman" w:hAnsi="Times New Roman" w:cs="Times New Roman"/>
          <w:sz w:val="24"/>
          <w:szCs w:val="24"/>
        </w:rPr>
        <w:t>, Jakarta: Sanabil, 2015.</w:t>
      </w:r>
    </w:p>
    <w:p w:rsidR="007714A9" w:rsidRDefault="007714A9" w:rsidP="006B4DE8">
      <w:pPr>
        <w:pStyle w:val="FootnoteText"/>
        <w:spacing w:before="240"/>
        <w:ind w:left="720" w:hanging="720"/>
        <w:jc w:val="both"/>
        <w:rPr>
          <w:rFonts w:ascii="Times New Roman" w:hAnsi="Times New Roman" w:cs="Times New Roman"/>
          <w:sz w:val="24"/>
          <w:szCs w:val="24"/>
        </w:rPr>
      </w:pPr>
      <w:r w:rsidRPr="00E15BF6">
        <w:rPr>
          <w:rFonts w:ascii="Times New Roman" w:hAnsi="Times New Roman" w:cs="Times New Roman"/>
          <w:sz w:val="24"/>
          <w:szCs w:val="24"/>
        </w:rPr>
        <w:t xml:space="preserve">Gudnanto, </w:t>
      </w:r>
      <w:r w:rsidRPr="00E15BF6">
        <w:rPr>
          <w:rFonts w:ascii="Times New Roman" w:hAnsi="Times New Roman" w:cs="Times New Roman"/>
          <w:i/>
          <w:sz w:val="24"/>
          <w:szCs w:val="24"/>
        </w:rPr>
        <w:t xml:space="preserve">Peran Bimbingan dan Konseling Islami Untuk Mencetak Generasi Emas Indonesia, </w:t>
      </w:r>
      <w:r w:rsidRPr="00E15BF6">
        <w:rPr>
          <w:rFonts w:ascii="Times New Roman" w:hAnsi="Times New Roman" w:cs="Times New Roman"/>
          <w:sz w:val="24"/>
          <w:szCs w:val="24"/>
        </w:rPr>
        <w:t>Jurnal Konseling Gusjigang, Vol. 1, No. 1 Tahun 2015.</w:t>
      </w:r>
    </w:p>
    <w:p w:rsidR="007714A9" w:rsidRDefault="007714A9" w:rsidP="006B4DE8">
      <w:pPr>
        <w:pStyle w:val="FootnoteText"/>
        <w:spacing w:before="240"/>
        <w:ind w:left="720" w:hanging="720"/>
        <w:jc w:val="both"/>
        <w:rPr>
          <w:rFonts w:ascii="Times New Roman" w:hAnsi="Times New Roman" w:cs="Times New Roman"/>
          <w:sz w:val="24"/>
          <w:szCs w:val="24"/>
        </w:rPr>
      </w:pPr>
      <w:r w:rsidRPr="0020658B">
        <w:rPr>
          <w:rFonts w:ascii="Times New Roman" w:hAnsi="Times New Roman" w:cs="Times New Roman"/>
          <w:sz w:val="24"/>
          <w:szCs w:val="24"/>
        </w:rPr>
        <w:t xml:space="preserve">Hamdan Daulay, Khoiro Umatin, Dkk, </w:t>
      </w:r>
      <w:r w:rsidRPr="0020658B">
        <w:rPr>
          <w:rFonts w:ascii="Times New Roman" w:hAnsi="Times New Roman" w:cs="Times New Roman"/>
          <w:i/>
          <w:sz w:val="24"/>
          <w:szCs w:val="24"/>
        </w:rPr>
        <w:t>Covid-19 dan Transformasi Keagamaan</w:t>
      </w:r>
      <w:r w:rsidRPr="0020658B">
        <w:rPr>
          <w:rFonts w:ascii="Times New Roman" w:hAnsi="Times New Roman" w:cs="Times New Roman"/>
          <w:sz w:val="24"/>
          <w:szCs w:val="24"/>
        </w:rPr>
        <w:t>, Yogayakarta: Lembaga Ladang Kata, 2020</w:t>
      </w:r>
      <w:r>
        <w:rPr>
          <w:rFonts w:ascii="Times New Roman" w:hAnsi="Times New Roman" w:cs="Times New Roman"/>
          <w:sz w:val="24"/>
          <w:szCs w:val="24"/>
        </w:rPr>
        <w:t>.</w:t>
      </w:r>
    </w:p>
    <w:p w:rsidR="007714A9" w:rsidRPr="00583A48" w:rsidRDefault="007714A9" w:rsidP="006B4DE8">
      <w:pPr>
        <w:pStyle w:val="FootnoteText"/>
        <w:spacing w:before="240"/>
        <w:ind w:left="720" w:hanging="720"/>
        <w:jc w:val="both"/>
        <w:rPr>
          <w:rFonts w:ascii="Times New Roman" w:hAnsi="Times New Roman" w:cs="Times New Roman"/>
          <w:sz w:val="24"/>
          <w:szCs w:val="24"/>
        </w:rPr>
      </w:pPr>
      <w:r w:rsidRPr="00A91AB9">
        <w:rPr>
          <w:rFonts w:ascii="Times New Roman" w:hAnsi="Times New Roman" w:cs="Times New Roman"/>
          <w:sz w:val="24"/>
          <w:szCs w:val="24"/>
        </w:rPr>
        <w:t xml:space="preserve">Hamdi Abdul Karim, </w:t>
      </w:r>
      <w:r w:rsidRPr="00A91AB9">
        <w:rPr>
          <w:rFonts w:ascii="Times New Roman" w:hAnsi="Times New Roman" w:cs="Times New Roman"/>
          <w:i/>
          <w:sz w:val="24"/>
          <w:szCs w:val="24"/>
        </w:rPr>
        <w:t>Manajemen Pengelolaan Bimbingan Pranikah Dalam Mewujudkan Keluarga Sakinah, Mawaddah, wa rahmah</w:t>
      </w:r>
      <w:r w:rsidRPr="00A91AB9">
        <w:rPr>
          <w:rFonts w:ascii="Times New Roman" w:hAnsi="Times New Roman" w:cs="Times New Roman"/>
          <w:sz w:val="24"/>
          <w:szCs w:val="24"/>
        </w:rPr>
        <w:t>, Jurnal Bimbingan Penyuluhan Islam, Vol. 1, No. 1, Juli-Desember 2019</w:t>
      </w:r>
      <w:r>
        <w:rPr>
          <w:rFonts w:ascii="Times New Roman" w:hAnsi="Times New Roman" w:cs="Times New Roman"/>
        </w:rPr>
        <w:t>.</w:t>
      </w:r>
    </w:p>
    <w:p w:rsidR="007714A9" w:rsidRDefault="007714A9" w:rsidP="006B4DE8">
      <w:pPr>
        <w:pStyle w:val="FootnoteText"/>
        <w:spacing w:before="240"/>
        <w:ind w:left="720" w:hanging="720"/>
        <w:jc w:val="both"/>
        <w:rPr>
          <w:rFonts w:ascii="Times New Roman" w:hAnsi="Times New Roman" w:cs="Times New Roman"/>
          <w:sz w:val="24"/>
          <w:szCs w:val="24"/>
        </w:rPr>
      </w:pPr>
      <w:r w:rsidRPr="00583A48">
        <w:rPr>
          <w:rFonts w:ascii="Times New Roman" w:hAnsi="Times New Roman" w:cs="Times New Roman"/>
          <w:sz w:val="24"/>
          <w:szCs w:val="24"/>
        </w:rPr>
        <w:t xml:space="preserve">Kuliyatun, </w:t>
      </w:r>
      <w:r w:rsidRPr="00583A48">
        <w:rPr>
          <w:rFonts w:ascii="Times New Roman" w:hAnsi="Times New Roman" w:cs="Times New Roman"/>
          <w:i/>
          <w:sz w:val="24"/>
          <w:szCs w:val="24"/>
        </w:rPr>
        <w:t xml:space="preserve"> Bimbingan dan Konseling Islam  Dalam Meningkatkan Religiusitas Siswa Sekolah Menengah Atas (SMA)</w:t>
      </w:r>
      <w:r w:rsidRPr="00583A48">
        <w:rPr>
          <w:rFonts w:ascii="Times New Roman" w:hAnsi="Times New Roman" w:cs="Times New Roman"/>
          <w:sz w:val="24"/>
          <w:szCs w:val="24"/>
        </w:rPr>
        <w:t>, Jurnal Bimbingan Penyuluhan Islam, Vol. 2, No. 2, Januari-Juni 2020.</w:t>
      </w:r>
    </w:p>
    <w:p w:rsidR="007714A9" w:rsidRDefault="007714A9" w:rsidP="006B4DE8">
      <w:pPr>
        <w:pStyle w:val="FootnoteText"/>
        <w:spacing w:before="240"/>
        <w:ind w:left="720" w:hanging="720"/>
        <w:jc w:val="both"/>
        <w:rPr>
          <w:rFonts w:ascii="Times New Roman" w:hAnsi="Times New Roman" w:cs="Times New Roman"/>
          <w:noProof/>
          <w:sz w:val="24"/>
          <w:szCs w:val="24"/>
        </w:rPr>
      </w:pPr>
      <w:r w:rsidRPr="00EA4817">
        <w:rPr>
          <w:rFonts w:ascii="Times New Roman" w:hAnsi="Times New Roman" w:cs="Times New Roman"/>
          <w:sz w:val="24"/>
          <w:szCs w:val="24"/>
        </w:rPr>
        <w:t xml:space="preserve">Masnun Tahir, </w:t>
      </w:r>
      <w:r w:rsidRPr="00EA4817">
        <w:rPr>
          <w:rFonts w:ascii="Times New Roman" w:hAnsi="Times New Roman" w:cs="Times New Roman"/>
          <w:noProof/>
          <w:sz w:val="24"/>
          <w:szCs w:val="24"/>
        </w:rPr>
        <w:t xml:space="preserve">Tuan Guru dan Dinamika Hukum Islam di Pulau Lombok. </w:t>
      </w:r>
      <w:r w:rsidRPr="00EA4817">
        <w:rPr>
          <w:rFonts w:ascii="Times New Roman" w:hAnsi="Times New Roman" w:cs="Times New Roman"/>
          <w:i/>
          <w:iCs/>
          <w:noProof/>
          <w:sz w:val="24"/>
          <w:szCs w:val="24"/>
        </w:rPr>
        <w:t>Jurnal Asy-Syir’ah</w:t>
      </w:r>
      <w:r w:rsidRPr="00EA4817">
        <w:rPr>
          <w:rFonts w:ascii="Times New Roman" w:hAnsi="Times New Roman" w:cs="Times New Roman"/>
          <w:noProof/>
          <w:sz w:val="24"/>
          <w:szCs w:val="24"/>
        </w:rPr>
        <w:t>, Vol. 42 No. I, 2008.</w:t>
      </w:r>
    </w:p>
    <w:p w:rsidR="007714A9" w:rsidRPr="00786CF3" w:rsidRDefault="007714A9" w:rsidP="006B4DE8">
      <w:pPr>
        <w:pStyle w:val="FootnoteText"/>
        <w:spacing w:before="240"/>
        <w:ind w:left="720" w:hanging="720"/>
        <w:jc w:val="both"/>
        <w:rPr>
          <w:rFonts w:ascii="Times New Roman" w:hAnsi="Times New Roman" w:cs="Times New Roman"/>
          <w:sz w:val="24"/>
          <w:szCs w:val="24"/>
        </w:rPr>
      </w:pPr>
      <w:r w:rsidRPr="00786CF3">
        <w:rPr>
          <w:rFonts w:ascii="Times New Roman" w:hAnsi="Times New Roman" w:cs="Times New Roman"/>
          <w:sz w:val="24"/>
          <w:szCs w:val="24"/>
        </w:rPr>
        <w:t xml:space="preserve">Mohamad Iwan Fitriani, </w:t>
      </w:r>
      <w:r w:rsidRPr="00786CF3">
        <w:rPr>
          <w:rFonts w:ascii="Times New Roman" w:hAnsi="Times New Roman" w:cs="Times New Roman"/>
          <w:i/>
          <w:sz w:val="24"/>
          <w:szCs w:val="24"/>
        </w:rPr>
        <w:t>Kepemimpinan Kharismatis-Tranformatif Tuan Guru Dalam Perubahan Sosial Masyarakat Sasak-Lombok Melalui Pendidikan</w:t>
      </w:r>
      <w:r w:rsidRPr="00786CF3">
        <w:rPr>
          <w:rFonts w:ascii="Times New Roman" w:hAnsi="Times New Roman" w:cs="Times New Roman"/>
          <w:sz w:val="24"/>
          <w:szCs w:val="24"/>
        </w:rPr>
        <w:t>, Al-Tahrir, Vol. 16, No. 1, Mei 2016: 175-195.</w:t>
      </w:r>
    </w:p>
    <w:p w:rsidR="007714A9" w:rsidRPr="00525113" w:rsidRDefault="007714A9" w:rsidP="006B4DE8">
      <w:pPr>
        <w:pStyle w:val="FootnoteText"/>
        <w:spacing w:before="240"/>
        <w:ind w:left="720" w:hanging="720"/>
        <w:jc w:val="both"/>
        <w:rPr>
          <w:rFonts w:ascii="Times New Roman" w:hAnsi="Times New Roman" w:cs="Times New Roman"/>
          <w:sz w:val="24"/>
          <w:szCs w:val="24"/>
        </w:rPr>
      </w:pPr>
      <w:r w:rsidRPr="00525113">
        <w:rPr>
          <w:rFonts w:ascii="Times New Roman" w:hAnsi="Times New Roman" w:cs="Times New Roman"/>
          <w:sz w:val="24"/>
          <w:szCs w:val="24"/>
        </w:rPr>
        <w:t xml:space="preserve">MS Udin, Tuti Harwati, </w:t>
      </w:r>
      <w:r w:rsidRPr="00525113">
        <w:rPr>
          <w:rFonts w:ascii="Times New Roman" w:hAnsi="Times New Roman" w:cs="Times New Roman"/>
          <w:i/>
          <w:noProof/>
          <w:sz w:val="24"/>
          <w:szCs w:val="24"/>
        </w:rPr>
        <w:t>Rekontruksi Peran Tuan Guru Dalam Dalam Pencegahan dan Pemberantasan Narkoba di Lombok</w:t>
      </w:r>
      <w:r w:rsidRPr="00525113">
        <w:rPr>
          <w:rFonts w:ascii="Times New Roman" w:hAnsi="Times New Roman" w:cs="Times New Roman"/>
          <w:noProof/>
          <w:sz w:val="24"/>
          <w:szCs w:val="24"/>
        </w:rPr>
        <w:t xml:space="preserve">. </w:t>
      </w:r>
      <w:r w:rsidRPr="00525113">
        <w:rPr>
          <w:rFonts w:ascii="Times New Roman" w:hAnsi="Times New Roman" w:cs="Times New Roman"/>
          <w:i/>
          <w:iCs/>
          <w:noProof/>
          <w:sz w:val="24"/>
          <w:szCs w:val="24"/>
        </w:rPr>
        <w:t>Jurnal Ilmiah ISLAM FUTURA</w:t>
      </w:r>
      <w:r w:rsidRPr="00525113">
        <w:rPr>
          <w:rFonts w:ascii="Times New Roman" w:hAnsi="Times New Roman" w:cs="Times New Roman"/>
          <w:noProof/>
          <w:sz w:val="24"/>
          <w:szCs w:val="24"/>
        </w:rPr>
        <w:t>, Vol. 19. No. 1. Agustus 2019, 144-169.</w:t>
      </w:r>
    </w:p>
    <w:p w:rsidR="007714A9" w:rsidRDefault="007714A9" w:rsidP="006B4DE8">
      <w:pPr>
        <w:pStyle w:val="FootnoteText"/>
        <w:spacing w:before="240"/>
        <w:ind w:left="720" w:hanging="720"/>
        <w:jc w:val="both"/>
        <w:rPr>
          <w:rFonts w:ascii="Times New Roman" w:hAnsi="Times New Roman" w:cs="Times New Roman"/>
          <w:sz w:val="24"/>
          <w:szCs w:val="24"/>
        </w:rPr>
      </w:pPr>
      <w:proofErr w:type="gramStart"/>
      <w:r w:rsidRPr="0020658B">
        <w:rPr>
          <w:rFonts w:ascii="Times New Roman" w:hAnsi="Times New Roman" w:cs="Times New Roman"/>
          <w:sz w:val="24"/>
          <w:szCs w:val="24"/>
        </w:rPr>
        <w:lastRenderedPageBreak/>
        <w:t>Muh.</w:t>
      </w:r>
      <w:proofErr w:type="gramEnd"/>
      <w:r w:rsidRPr="0020658B">
        <w:rPr>
          <w:rFonts w:ascii="Times New Roman" w:hAnsi="Times New Roman" w:cs="Times New Roman"/>
          <w:sz w:val="24"/>
          <w:szCs w:val="24"/>
        </w:rPr>
        <w:t xml:space="preserve"> Fitrah, Luthfiyah, </w:t>
      </w:r>
      <w:r w:rsidRPr="0020658B">
        <w:rPr>
          <w:rFonts w:ascii="Times New Roman" w:hAnsi="Times New Roman" w:cs="Times New Roman"/>
          <w:i/>
          <w:sz w:val="24"/>
          <w:szCs w:val="24"/>
        </w:rPr>
        <w:t>Metodologi Penelitian; Penelitian Kualitatif, Tindakan Kelas &amp; Studi Kaasus</w:t>
      </w:r>
      <w:r>
        <w:rPr>
          <w:rFonts w:ascii="Times New Roman" w:hAnsi="Times New Roman" w:cs="Times New Roman"/>
          <w:sz w:val="24"/>
          <w:szCs w:val="24"/>
        </w:rPr>
        <w:t xml:space="preserve">, </w:t>
      </w:r>
      <w:r w:rsidRPr="0020658B">
        <w:rPr>
          <w:rFonts w:ascii="Times New Roman" w:hAnsi="Times New Roman" w:cs="Times New Roman"/>
          <w:sz w:val="24"/>
          <w:szCs w:val="24"/>
        </w:rPr>
        <w:t>Sukabumi: CV Jejak (Jejak Publisher), 2017</w:t>
      </w:r>
      <w:r>
        <w:rPr>
          <w:rFonts w:ascii="Times New Roman" w:hAnsi="Times New Roman" w:cs="Times New Roman"/>
          <w:sz w:val="24"/>
          <w:szCs w:val="24"/>
        </w:rPr>
        <w:t>.</w:t>
      </w:r>
    </w:p>
    <w:p w:rsidR="007714A9" w:rsidRDefault="007714A9" w:rsidP="006B4DE8">
      <w:pPr>
        <w:pStyle w:val="FootnoteText"/>
        <w:spacing w:before="240"/>
        <w:ind w:left="720" w:hanging="720"/>
        <w:jc w:val="both"/>
        <w:rPr>
          <w:rFonts w:ascii="Times New Roman" w:hAnsi="Times New Roman" w:cs="Times New Roman"/>
          <w:sz w:val="24"/>
          <w:szCs w:val="24"/>
        </w:rPr>
      </w:pPr>
      <w:r w:rsidRPr="005F5A63">
        <w:rPr>
          <w:rFonts w:ascii="Times New Roman" w:hAnsi="Times New Roman" w:cs="Times New Roman"/>
          <w:sz w:val="24"/>
          <w:szCs w:val="24"/>
        </w:rPr>
        <w:t xml:space="preserve">Nur Lailatul Fitri, </w:t>
      </w:r>
      <w:r w:rsidRPr="005F5A63">
        <w:rPr>
          <w:rFonts w:ascii="Times New Roman" w:hAnsi="Times New Roman" w:cs="Times New Roman"/>
          <w:i/>
          <w:sz w:val="24"/>
          <w:szCs w:val="24"/>
        </w:rPr>
        <w:t>Transisi Demokrasi dan Mobilitas Vertikal Kyai: Potret Peran Kyai Sebagai Governing Elite</w:t>
      </w:r>
      <w:r w:rsidRPr="005F5A63">
        <w:rPr>
          <w:rFonts w:ascii="Times New Roman" w:hAnsi="Times New Roman" w:cs="Times New Roman"/>
          <w:sz w:val="24"/>
          <w:szCs w:val="24"/>
        </w:rPr>
        <w:t>, Al Hikmah: Jurnal tudi Keislaman, Volume 8, Nomor 1, Maret 2018</w:t>
      </w:r>
      <w:r>
        <w:rPr>
          <w:rFonts w:ascii="Times New Roman" w:hAnsi="Times New Roman" w:cs="Times New Roman"/>
        </w:rPr>
        <w:t>.</w:t>
      </w:r>
    </w:p>
    <w:p w:rsidR="007714A9" w:rsidRDefault="007714A9" w:rsidP="006B4DE8">
      <w:pPr>
        <w:pStyle w:val="FootnoteText"/>
        <w:spacing w:before="240"/>
        <w:ind w:left="720" w:hanging="720"/>
        <w:jc w:val="both"/>
        <w:rPr>
          <w:rFonts w:ascii="Times New Roman" w:hAnsi="Times New Roman" w:cs="Times New Roman"/>
          <w:noProof/>
          <w:sz w:val="24"/>
          <w:szCs w:val="24"/>
        </w:rPr>
      </w:pPr>
      <w:r w:rsidRPr="0020658B">
        <w:rPr>
          <w:rFonts w:ascii="Times New Roman" w:hAnsi="Times New Roman" w:cs="Times New Roman"/>
          <w:sz w:val="24"/>
          <w:szCs w:val="24"/>
        </w:rPr>
        <w:t xml:space="preserve">Sindung Haryanto, </w:t>
      </w:r>
      <w:r w:rsidRPr="0020658B">
        <w:rPr>
          <w:rFonts w:ascii="Times New Roman" w:hAnsi="Times New Roman" w:cs="Times New Roman"/>
          <w:i/>
          <w:iCs/>
          <w:noProof/>
          <w:sz w:val="24"/>
          <w:szCs w:val="24"/>
        </w:rPr>
        <w:t>Sosiologi Agama: Dari Klasik Hingga Post Modern.</w:t>
      </w:r>
      <w:r w:rsidRPr="0020658B">
        <w:rPr>
          <w:rFonts w:ascii="Times New Roman" w:hAnsi="Times New Roman" w:cs="Times New Roman"/>
          <w:noProof/>
          <w:sz w:val="24"/>
          <w:szCs w:val="24"/>
        </w:rPr>
        <w:t xml:space="preserve"> Yogyakarta: AR-Ruzz Media</w:t>
      </w:r>
      <w:r>
        <w:rPr>
          <w:rFonts w:ascii="Times New Roman" w:hAnsi="Times New Roman" w:cs="Times New Roman"/>
          <w:noProof/>
          <w:sz w:val="24"/>
          <w:szCs w:val="24"/>
        </w:rPr>
        <w:t>, 2015.</w:t>
      </w:r>
    </w:p>
    <w:p w:rsidR="007714A9" w:rsidRPr="006B4DE8" w:rsidRDefault="007714A9" w:rsidP="006B4DE8">
      <w:pPr>
        <w:pStyle w:val="FootnoteText"/>
        <w:spacing w:before="240"/>
        <w:ind w:left="720" w:hanging="720"/>
        <w:jc w:val="both"/>
        <w:rPr>
          <w:rFonts w:ascii="Times New Roman" w:hAnsi="Times New Roman" w:cs="Times New Roman"/>
          <w:i/>
          <w:sz w:val="24"/>
          <w:szCs w:val="24"/>
        </w:rPr>
      </w:pPr>
      <w:proofErr w:type="gramStart"/>
      <w:r w:rsidRPr="0020658B">
        <w:rPr>
          <w:rFonts w:ascii="Times New Roman" w:hAnsi="Times New Roman" w:cs="Times New Roman"/>
          <w:sz w:val="24"/>
          <w:szCs w:val="24"/>
        </w:rPr>
        <w:t xml:space="preserve">Siti Khodijah Nurul Aula, </w:t>
      </w:r>
      <w:r w:rsidRPr="0020658B">
        <w:rPr>
          <w:rFonts w:ascii="Times New Roman" w:hAnsi="Times New Roman" w:cs="Times New Roman"/>
          <w:i/>
          <w:noProof/>
          <w:sz w:val="24"/>
          <w:szCs w:val="24"/>
        </w:rPr>
        <w:t>Peran Tokoh Agama Dalam Memutuskan Rantai Pandemi Virus Covid-19 di Media Onine Indonesia</w:t>
      </w:r>
      <w:r w:rsidRPr="0020658B">
        <w:rPr>
          <w:rFonts w:ascii="Times New Roman" w:hAnsi="Times New Roman" w:cs="Times New Roman"/>
          <w:noProof/>
          <w:sz w:val="24"/>
          <w:szCs w:val="24"/>
        </w:rPr>
        <w:t>.</w:t>
      </w:r>
      <w:proofErr w:type="gramEnd"/>
      <w:r w:rsidRPr="0020658B">
        <w:rPr>
          <w:rFonts w:ascii="Times New Roman" w:hAnsi="Times New Roman" w:cs="Times New Roman"/>
          <w:noProof/>
          <w:sz w:val="24"/>
          <w:szCs w:val="24"/>
        </w:rPr>
        <w:t xml:space="preserve"> </w:t>
      </w:r>
      <w:r w:rsidRPr="0020658B">
        <w:rPr>
          <w:rFonts w:ascii="Times New Roman" w:hAnsi="Times New Roman" w:cs="Times New Roman"/>
          <w:iCs/>
          <w:noProof/>
          <w:sz w:val="24"/>
          <w:szCs w:val="24"/>
        </w:rPr>
        <w:t>Living Islam: The Journal of Islamic Discourses</w:t>
      </w:r>
      <w:r w:rsidRPr="0020658B">
        <w:rPr>
          <w:rFonts w:ascii="Times New Roman" w:hAnsi="Times New Roman" w:cs="Times New Roman"/>
          <w:noProof/>
          <w:sz w:val="24"/>
          <w:szCs w:val="24"/>
        </w:rPr>
        <w:t>, Vol. 3, No. 1, Juni 2020.</w:t>
      </w:r>
    </w:p>
    <w:p w:rsidR="007714A9" w:rsidRDefault="007714A9" w:rsidP="006B4DE8">
      <w:pPr>
        <w:pStyle w:val="FootnoteText"/>
        <w:spacing w:before="240"/>
        <w:ind w:left="720" w:hanging="720"/>
        <w:jc w:val="both"/>
        <w:rPr>
          <w:rFonts w:ascii="Times New Roman" w:hAnsi="Times New Roman" w:cs="Times New Roman"/>
          <w:noProof/>
          <w:sz w:val="24"/>
          <w:szCs w:val="24"/>
        </w:rPr>
      </w:pPr>
      <w:r w:rsidRPr="0020658B">
        <w:rPr>
          <w:rFonts w:ascii="Times New Roman" w:hAnsi="Times New Roman" w:cs="Times New Roman"/>
          <w:sz w:val="24"/>
          <w:szCs w:val="24"/>
        </w:rPr>
        <w:t xml:space="preserve">Triyaningsih, </w:t>
      </w:r>
      <w:r w:rsidRPr="0020658B">
        <w:rPr>
          <w:rFonts w:ascii="Times New Roman" w:hAnsi="Times New Roman" w:cs="Times New Roman"/>
          <w:i/>
          <w:noProof/>
          <w:sz w:val="24"/>
          <w:szCs w:val="24"/>
        </w:rPr>
        <w:t>Efek Pemberitaan Media Massa Terhadap Perspepsi Masyarakat Pamekasan Tentang Virus Corona</w:t>
      </w:r>
      <w:r w:rsidRPr="0020658B">
        <w:rPr>
          <w:rFonts w:ascii="Times New Roman" w:hAnsi="Times New Roman" w:cs="Times New Roman"/>
          <w:noProof/>
          <w:sz w:val="24"/>
          <w:szCs w:val="24"/>
        </w:rPr>
        <w:t xml:space="preserve">. </w:t>
      </w:r>
      <w:r w:rsidRPr="0020658B">
        <w:rPr>
          <w:rFonts w:ascii="Times New Roman" w:hAnsi="Times New Roman" w:cs="Times New Roman"/>
          <w:iCs/>
          <w:noProof/>
          <w:sz w:val="24"/>
          <w:szCs w:val="24"/>
        </w:rPr>
        <w:t>Meyarsa</w:t>
      </w:r>
      <w:r w:rsidRPr="0020658B">
        <w:rPr>
          <w:rFonts w:ascii="Times New Roman" w:hAnsi="Times New Roman" w:cs="Times New Roman"/>
          <w:noProof/>
          <w:sz w:val="24"/>
          <w:szCs w:val="24"/>
        </w:rPr>
        <w:t>, Vol. 1, No. 1.</w:t>
      </w:r>
    </w:p>
    <w:p w:rsidR="007714A9" w:rsidRDefault="007714A9" w:rsidP="006B4DE8">
      <w:pPr>
        <w:pStyle w:val="FootnoteText"/>
        <w:spacing w:before="240"/>
        <w:ind w:left="720" w:hanging="720"/>
        <w:jc w:val="both"/>
        <w:rPr>
          <w:rFonts w:ascii="Times New Roman" w:hAnsi="Times New Roman" w:cs="Times New Roman"/>
          <w:sz w:val="24"/>
          <w:szCs w:val="24"/>
        </w:rPr>
      </w:pPr>
      <w:r w:rsidRPr="0020658B">
        <w:rPr>
          <w:rFonts w:ascii="Times New Roman" w:hAnsi="Times New Roman" w:cs="Times New Roman"/>
          <w:sz w:val="24"/>
          <w:szCs w:val="24"/>
        </w:rPr>
        <w:t xml:space="preserve">Yusuf Hasan Baharudin, </w:t>
      </w:r>
      <w:r w:rsidRPr="0020658B">
        <w:rPr>
          <w:rFonts w:ascii="Times New Roman" w:hAnsi="Times New Roman" w:cs="Times New Roman"/>
          <w:i/>
          <w:sz w:val="24"/>
          <w:szCs w:val="24"/>
        </w:rPr>
        <w:t>Profesi Bimbingan dan Konseling Dalam Masyarakat</w:t>
      </w:r>
      <w:r w:rsidRPr="0020658B">
        <w:rPr>
          <w:rFonts w:ascii="Times New Roman" w:hAnsi="Times New Roman" w:cs="Times New Roman"/>
          <w:sz w:val="24"/>
          <w:szCs w:val="24"/>
        </w:rPr>
        <w:t>, Jurnal Tawadhu, Vol. 5, No. 1, 2021.</w:t>
      </w:r>
    </w:p>
    <w:p w:rsidR="0020658B" w:rsidRPr="0020658B" w:rsidRDefault="0020658B" w:rsidP="0020658B">
      <w:pPr>
        <w:spacing w:line="360" w:lineRule="auto"/>
        <w:jc w:val="both"/>
        <w:rPr>
          <w:rFonts w:ascii="Times New Roman" w:hAnsi="Times New Roman" w:cs="Times New Roman"/>
          <w:sz w:val="24"/>
          <w:szCs w:val="24"/>
        </w:rPr>
      </w:pPr>
    </w:p>
    <w:p w:rsidR="00B02F4A" w:rsidRPr="00DA2A33" w:rsidRDefault="00B02F4A" w:rsidP="00DA2A33">
      <w:pPr>
        <w:pStyle w:val="ListParagraph"/>
        <w:spacing w:line="360" w:lineRule="auto"/>
        <w:ind w:firstLine="720"/>
        <w:jc w:val="both"/>
        <w:rPr>
          <w:rFonts w:ascii="Times New Roman" w:hAnsi="Times New Roman" w:cs="Times New Roman"/>
          <w:b/>
          <w:sz w:val="24"/>
          <w:szCs w:val="24"/>
        </w:rPr>
      </w:pPr>
    </w:p>
    <w:p w:rsidR="00DA2A33" w:rsidRPr="00DA2A33" w:rsidRDefault="00DA2A33" w:rsidP="00DA2A33">
      <w:pPr>
        <w:pStyle w:val="ListParagraph"/>
        <w:spacing w:line="360" w:lineRule="auto"/>
        <w:jc w:val="both"/>
        <w:rPr>
          <w:rFonts w:ascii="Times New Roman" w:hAnsi="Times New Roman" w:cs="Times New Roman"/>
          <w:b/>
          <w:sz w:val="24"/>
          <w:szCs w:val="24"/>
        </w:rPr>
      </w:pPr>
    </w:p>
    <w:p w:rsidR="00E06AE0" w:rsidRDefault="00E06AE0" w:rsidP="007D4491">
      <w:pPr>
        <w:pStyle w:val="ListParagraph"/>
        <w:spacing w:line="360" w:lineRule="auto"/>
        <w:ind w:firstLine="720"/>
        <w:jc w:val="both"/>
        <w:rPr>
          <w:rFonts w:ascii="Times New Roman" w:hAnsi="Times New Roman" w:cs="Times New Roman"/>
          <w:sz w:val="24"/>
          <w:szCs w:val="24"/>
        </w:rPr>
      </w:pPr>
    </w:p>
    <w:p w:rsidR="00303844" w:rsidRPr="00303844" w:rsidRDefault="00303844" w:rsidP="007D4491">
      <w:pPr>
        <w:pStyle w:val="ListParagraph"/>
        <w:spacing w:line="360" w:lineRule="auto"/>
        <w:ind w:firstLine="540"/>
        <w:jc w:val="both"/>
        <w:rPr>
          <w:rFonts w:ascii="Times New Roman" w:hAnsi="Times New Roman" w:cs="Times New Roman"/>
          <w:sz w:val="24"/>
          <w:szCs w:val="24"/>
        </w:rPr>
      </w:pPr>
    </w:p>
    <w:sectPr w:rsidR="00303844" w:rsidRPr="00303844" w:rsidSect="00303844">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844" w:rsidRDefault="00303844" w:rsidP="00303844">
      <w:pPr>
        <w:spacing w:line="240" w:lineRule="auto"/>
      </w:pPr>
      <w:r>
        <w:separator/>
      </w:r>
    </w:p>
  </w:endnote>
  <w:endnote w:type="continuationSeparator" w:id="1">
    <w:p w:rsidR="00303844" w:rsidRDefault="00303844" w:rsidP="003038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844" w:rsidRDefault="00303844" w:rsidP="00303844">
      <w:pPr>
        <w:spacing w:line="240" w:lineRule="auto"/>
      </w:pPr>
      <w:r>
        <w:separator/>
      </w:r>
    </w:p>
  </w:footnote>
  <w:footnote w:type="continuationSeparator" w:id="1">
    <w:p w:rsidR="00303844" w:rsidRDefault="00303844" w:rsidP="00303844">
      <w:pPr>
        <w:spacing w:line="240" w:lineRule="auto"/>
      </w:pPr>
      <w:r>
        <w:continuationSeparator/>
      </w:r>
    </w:p>
  </w:footnote>
  <w:footnote w:id="2">
    <w:p w:rsidR="00FB5569" w:rsidRPr="00835379" w:rsidRDefault="00FB5569" w:rsidP="00FB5569">
      <w:pPr>
        <w:pStyle w:val="FootnoteText"/>
        <w:ind w:firstLine="720"/>
        <w:jc w:val="both"/>
        <w:rPr>
          <w:rFonts w:ascii="Times New Roman" w:hAnsi="Times New Roman" w:cs="Times New Roman"/>
        </w:rPr>
      </w:pPr>
      <w:r w:rsidRPr="00835379">
        <w:rPr>
          <w:rStyle w:val="FootnoteReference"/>
          <w:rFonts w:ascii="Times New Roman" w:hAnsi="Times New Roman" w:cs="Times New Roman"/>
        </w:rPr>
        <w:footnoteRef/>
      </w:r>
      <w:r w:rsidRPr="00835379">
        <w:rPr>
          <w:rFonts w:ascii="Times New Roman" w:hAnsi="Times New Roman" w:cs="Times New Roman"/>
        </w:rPr>
        <w:t xml:space="preserve"> Abdul Ghofur, Bambang Subahri, </w:t>
      </w:r>
      <w:r w:rsidRPr="00835379">
        <w:rPr>
          <w:rFonts w:ascii="Times New Roman" w:hAnsi="Times New Roman" w:cs="Times New Roman"/>
          <w:i/>
        </w:rPr>
        <w:t>Konstrukai Sosial Keagamaan Masyarakat Pada Masa Pandemi Covid-19</w:t>
      </w:r>
      <w:r w:rsidRPr="00835379">
        <w:rPr>
          <w:rFonts w:ascii="Times New Roman" w:hAnsi="Times New Roman" w:cs="Times New Roman"/>
        </w:rPr>
        <w:t>, Dakwatuna: Jurnal Dakwah dan Komunikasi Islam, Volume 6, Nomor 2, 2020.</w:t>
      </w:r>
    </w:p>
  </w:footnote>
  <w:footnote w:id="3">
    <w:p w:rsidR="00FB5569" w:rsidRPr="00835379" w:rsidRDefault="00FB5569" w:rsidP="00FB5569">
      <w:pPr>
        <w:pStyle w:val="FootnoteText"/>
        <w:jc w:val="both"/>
        <w:rPr>
          <w:rFonts w:ascii="Times New Roman" w:hAnsi="Times New Roman" w:cs="Times New Roman"/>
        </w:rPr>
      </w:pPr>
      <w:r w:rsidRPr="00835379">
        <w:rPr>
          <w:rFonts w:ascii="Times New Roman" w:hAnsi="Times New Roman" w:cs="Times New Roman"/>
        </w:rPr>
        <w:tab/>
      </w:r>
      <w:r w:rsidRPr="00835379">
        <w:rPr>
          <w:rStyle w:val="FootnoteReference"/>
          <w:rFonts w:ascii="Times New Roman" w:hAnsi="Times New Roman" w:cs="Times New Roman"/>
        </w:rPr>
        <w:footnoteRef/>
      </w:r>
      <w:r w:rsidR="003F4594" w:rsidRPr="00835379">
        <w:rPr>
          <w:rFonts w:ascii="Times New Roman" w:hAnsi="Times New Roman" w:cs="Times New Roman"/>
        </w:rPr>
        <w:t xml:space="preserve"> </w:t>
      </w:r>
      <w:r w:rsidRPr="00835379">
        <w:rPr>
          <w:rFonts w:ascii="Times New Roman" w:hAnsi="Times New Roman" w:cs="Times New Roman"/>
        </w:rPr>
        <w:t xml:space="preserve">Hamdan Daulay, Khoiro Umatin, Dkk, </w:t>
      </w:r>
      <w:r w:rsidRPr="00835379">
        <w:rPr>
          <w:rFonts w:ascii="Times New Roman" w:hAnsi="Times New Roman" w:cs="Times New Roman"/>
          <w:i/>
        </w:rPr>
        <w:t>Covid-19 dan Transformasi Keagamaan</w:t>
      </w:r>
      <w:r w:rsidRPr="00835379">
        <w:rPr>
          <w:rFonts w:ascii="Times New Roman" w:hAnsi="Times New Roman" w:cs="Times New Roman"/>
        </w:rPr>
        <w:t>, (Yogayakarta: Lembaga Ladang Kata, 2020), hlm 171.</w:t>
      </w:r>
    </w:p>
  </w:footnote>
  <w:footnote w:id="4">
    <w:p w:rsidR="0083377E" w:rsidRPr="00835379" w:rsidRDefault="0083377E" w:rsidP="0083377E">
      <w:pPr>
        <w:pStyle w:val="FootnoteText"/>
        <w:ind w:firstLine="720"/>
        <w:jc w:val="both"/>
        <w:rPr>
          <w:rFonts w:ascii="Times New Roman" w:hAnsi="Times New Roman" w:cs="Times New Roman"/>
        </w:rPr>
      </w:pPr>
      <w:r w:rsidRPr="00835379">
        <w:rPr>
          <w:rStyle w:val="FootnoteReference"/>
          <w:rFonts w:ascii="Times New Roman" w:hAnsi="Times New Roman" w:cs="Times New Roman"/>
        </w:rPr>
        <w:footnoteRef/>
      </w:r>
      <w:r w:rsidRPr="00835379">
        <w:rPr>
          <w:rFonts w:ascii="Times New Roman" w:hAnsi="Times New Roman" w:cs="Times New Roman"/>
        </w:rPr>
        <w:t xml:space="preserve"> Yusuf Hasan Baharudin, </w:t>
      </w:r>
      <w:r w:rsidRPr="00835379">
        <w:rPr>
          <w:rFonts w:ascii="Times New Roman" w:hAnsi="Times New Roman" w:cs="Times New Roman"/>
          <w:i/>
        </w:rPr>
        <w:t>Profesi Bimbingan dan Konseling Dalam Masyarakat</w:t>
      </w:r>
      <w:r w:rsidRPr="00835379">
        <w:rPr>
          <w:rFonts w:ascii="Times New Roman" w:hAnsi="Times New Roman" w:cs="Times New Roman"/>
        </w:rPr>
        <w:t>, Jurnal Tawadhu, Vol. 5, No. 1, 2021.</w:t>
      </w:r>
    </w:p>
  </w:footnote>
  <w:footnote w:id="5">
    <w:p w:rsidR="003F4594" w:rsidRPr="00835379" w:rsidRDefault="003F4594" w:rsidP="003F4594">
      <w:pPr>
        <w:pStyle w:val="FootnoteText"/>
        <w:ind w:firstLine="720"/>
        <w:jc w:val="both"/>
        <w:rPr>
          <w:rFonts w:ascii="Times New Roman" w:hAnsi="Times New Roman" w:cs="Times New Roman"/>
        </w:rPr>
      </w:pPr>
      <w:r w:rsidRPr="00835379">
        <w:rPr>
          <w:rStyle w:val="FootnoteReference"/>
          <w:rFonts w:ascii="Times New Roman" w:hAnsi="Times New Roman" w:cs="Times New Roman"/>
        </w:rPr>
        <w:footnoteRef/>
      </w:r>
      <w:r w:rsidRPr="00835379">
        <w:rPr>
          <w:rFonts w:ascii="Times New Roman" w:hAnsi="Times New Roman" w:cs="Times New Roman"/>
        </w:rPr>
        <w:t xml:space="preserve"> Fahrul Hidayat, Aprezo Pardodi Maba Dan Hernisawati,</w:t>
      </w:r>
      <w:r w:rsidRPr="00835379">
        <w:rPr>
          <w:rFonts w:ascii="Times New Roman" w:hAnsi="Times New Roman" w:cs="Times New Roman"/>
          <w:bCs/>
          <w:i/>
        </w:rPr>
        <w:t>Perspektif Bimbingan Dan Konseling Sensitif Budaya</w:t>
      </w:r>
      <w:r w:rsidRPr="00835379">
        <w:rPr>
          <w:rFonts w:ascii="Times New Roman" w:hAnsi="Times New Roman" w:cs="Times New Roman"/>
          <w:bCs/>
        </w:rPr>
        <w:t xml:space="preserve">, </w:t>
      </w:r>
      <w:r w:rsidRPr="00835379">
        <w:rPr>
          <w:rFonts w:ascii="Times New Roman" w:hAnsi="Times New Roman" w:cs="Times New Roman"/>
        </w:rPr>
        <w:t>Konseling Komprehensif, Volume 5, Nomor 1, Mei 2018.</w:t>
      </w:r>
    </w:p>
  </w:footnote>
  <w:footnote w:id="6">
    <w:p w:rsidR="00E74321" w:rsidRPr="00835379" w:rsidRDefault="00E74321" w:rsidP="00E74321">
      <w:pPr>
        <w:pStyle w:val="FootnoteText"/>
        <w:ind w:firstLine="720"/>
        <w:jc w:val="both"/>
        <w:rPr>
          <w:rFonts w:ascii="Times New Roman" w:hAnsi="Times New Roman" w:cs="Times New Roman"/>
          <w:i/>
        </w:rPr>
      </w:pPr>
      <w:r w:rsidRPr="00835379">
        <w:rPr>
          <w:rStyle w:val="FootnoteReference"/>
          <w:rFonts w:ascii="Times New Roman" w:hAnsi="Times New Roman" w:cs="Times New Roman"/>
        </w:rPr>
        <w:footnoteRef/>
      </w:r>
      <w:r w:rsidRPr="00835379">
        <w:rPr>
          <w:rFonts w:ascii="Times New Roman" w:hAnsi="Times New Roman" w:cs="Times New Roman"/>
        </w:rPr>
        <w:t xml:space="preserve"> Triyaningsih, </w:t>
      </w:r>
      <w:r w:rsidRPr="00835379">
        <w:rPr>
          <w:rFonts w:ascii="Times New Roman" w:hAnsi="Times New Roman" w:cs="Times New Roman"/>
          <w:i/>
          <w:noProof/>
        </w:rPr>
        <w:t>Efek Pemberitaan Media Massa Terhadap Perspepsi Masyarakat Pamekasan Tentang Virus Corona</w:t>
      </w:r>
      <w:r w:rsidRPr="00835379">
        <w:rPr>
          <w:rFonts w:ascii="Times New Roman" w:hAnsi="Times New Roman" w:cs="Times New Roman"/>
          <w:noProof/>
        </w:rPr>
        <w:t xml:space="preserve">. </w:t>
      </w:r>
      <w:r w:rsidRPr="00835379">
        <w:rPr>
          <w:rFonts w:ascii="Times New Roman" w:hAnsi="Times New Roman" w:cs="Times New Roman"/>
          <w:iCs/>
          <w:noProof/>
        </w:rPr>
        <w:t>Meyarsa</w:t>
      </w:r>
      <w:r w:rsidRPr="00835379">
        <w:rPr>
          <w:rFonts w:ascii="Times New Roman" w:hAnsi="Times New Roman" w:cs="Times New Roman"/>
          <w:noProof/>
        </w:rPr>
        <w:t>, Vol. 1, No. 1.</w:t>
      </w:r>
    </w:p>
  </w:footnote>
  <w:footnote w:id="7">
    <w:p w:rsidR="00DA2A33" w:rsidRPr="00835379" w:rsidRDefault="00DA2A33" w:rsidP="00DA2A33">
      <w:pPr>
        <w:pStyle w:val="FootnoteText"/>
        <w:ind w:firstLine="720"/>
        <w:jc w:val="both"/>
        <w:rPr>
          <w:rFonts w:ascii="Times New Roman" w:hAnsi="Times New Roman" w:cs="Times New Roman"/>
        </w:rPr>
      </w:pPr>
      <w:r w:rsidRPr="00835379">
        <w:rPr>
          <w:rStyle w:val="FootnoteReference"/>
          <w:rFonts w:ascii="Times New Roman" w:hAnsi="Times New Roman" w:cs="Times New Roman"/>
        </w:rPr>
        <w:footnoteRef/>
      </w:r>
      <w:r w:rsidRPr="00835379">
        <w:rPr>
          <w:rFonts w:ascii="Times New Roman" w:hAnsi="Times New Roman" w:cs="Times New Roman"/>
        </w:rPr>
        <w:t xml:space="preserve"> </w:t>
      </w:r>
      <w:r w:rsidR="000532B9" w:rsidRPr="00835379">
        <w:rPr>
          <w:rFonts w:ascii="Times New Roman" w:hAnsi="Times New Roman" w:cs="Times New Roman"/>
        </w:rPr>
        <w:t xml:space="preserve"> </w:t>
      </w:r>
      <w:proofErr w:type="gramStart"/>
      <w:r w:rsidRPr="00835379">
        <w:rPr>
          <w:rFonts w:ascii="Times New Roman" w:hAnsi="Times New Roman" w:cs="Times New Roman"/>
        </w:rPr>
        <w:t>Muh.</w:t>
      </w:r>
      <w:proofErr w:type="gramEnd"/>
      <w:r w:rsidRPr="00835379">
        <w:rPr>
          <w:rFonts w:ascii="Times New Roman" w:hAnsi="Times New Roman" w:cs="Times New Roman"/>
        </w:rPr>
        <w:t xml:space="preserve"> Fitrah, Luthfiyah, </w:t>
      </w:r>
      <w:r w:rsidRPr="00835379">
        <w:rPr>
          <w:rFonts w:ascii="Times New Roman" w:hAnsi="Times New Roman" w:cs="Times New Roman"/>
          <w:i/>
        </w:rPr>
        <w:t>Metodologi Penelitian; Penelitian Kualitatif, Tindakan Kelas &amp; Studi Kaasus</w:t>
      </w:r>
      <w:r w:rsidRPr="00835379">
        <w:rPr>
          <w:rFonts w:ascii="Times New Roman" w:hAnsi="Times New Roman" w:cs="Times New Roman"/>
        </w:rPr>
        <w:t xml:space="preserve">, (Sukabumi: CV Jejak (Jejak Publisher), 2017), hlm 138 </w:t>
      </w:r>
    </w:p>
  </w:footnote>
  <w:footnote w:id="8">
    <w:p w:rsidR="00835379" w:rsidRPr="00835379" w:rsidRDefault="00835379" w:rsidP="00835379">
      <w:pPr>
        <w:pStyle w:val="FootnoteText"/>
        <w:ind w:firstLine="720"/>
        <w:jc w:val="both"/>
        <w:rPr>
          <w:rFonts w:ascii="Times New Roman" w:hAnsi="Times New Roman" w:cs="Times New Roman"/>
          <w:i/>
        </w:rPr>
      </w:pPr>
      <w:r w:rsidRPr="00835379">
        <w:rPr>
          <w:rStyle w:val="FootnoteReference"/>
          <w:rFonts w:ascii="Times New Roman" w:hAnsi="Times New Roman" w:cs="Times New Roman"/>
        </w:rPr>
        <w:footnoteRef/>
      </w:r>
      <w:r w:rsidRPr="00835379">
        <w:rPr>
          <w:rFonts w:ascii="Times New Roman" w:hAnsi="Times New Roman" w:cs="Times New Roman"/>
        </w:rPr>
        <w:t xml:space="preserve"> Kuliyatun</w:t>
      </w:r>
      <w:r>
        <w:rPr>
          <w:rFonts w:ascii="Times New Roman" w:hAnsi="Times New Roman" w:cs="Times New Roman"/>
        </w:rPr>
        <w:t xml:space="preserve">, </w:t>
      </w:r>
      <w:r>
        <w:rPr>
          <w:rFonts w:ascii="Times New Roman" w:hAnsi="Times New Roman" w:cs="Times New Roman"/>
          <w:i/>
        </w:rPr>
        <w:t xml:space="preserve">Bimbingan dan Konseling Islam Dalam Meningkatkan Religiusitas </w:t>
      </w:r>
      <w:r w:rsidRPr="00835379">
        <w:rPr>
          <w:rFonts w:ascii="Times New Roman" w:hAnsi="Times New Roman" w:cs="Times New Roman"/>
          <w:i/>
        </w:rPr>
        <w:t>Siswa Sekolah Menengah Atas (SMA)</w:t>
      </w:r>
      <w:r w:rsidRPr="00835379">
        <w:rPr>
          <w:rFonts w:ascii="Times New Roman" w:hAnsi="Times New Roman" w:cs="Times New Roman"/>
        </w:rPr>
        <w:t>, Jurnal Bimbingan Penyuluhan Islam, Vol. 2, No. 2, Januari-Juni 2020.</w:t>
      </w:r>
    </w:p>
  </w:footnote>
  <w:footnote w:id="9">
    <w:p w:rsidR="00224E4D" w:rsidRPr="00835379" w:rsidRDefault="00224E4D" w:rsidP="00224E4D">
      <w:pPr>
        <w:pStyle w:val="Default"/>
        <w:jc w:val="both"/>
        <w:rPr>
          <w:rFonts w:ascii="Times New Roman" w:hAnsi="Times New Roman" w:cs="Times New Roman"/>
          <w:sz w:val="20"/>
          <w:szCs w:val="20"/>
        </w:rPr>
      </w:pPr>
      <w:r w:rsidRPr="00835379">
        <w:rPr>
          <w:rFonts w:ascii="Times New Roman" w:hAnsi="Times New Roman" w:cs="Times New Roman"/>
          <w:sz w:val="20"/>
          <w:szCs w:val="20"/>
        </w:rPr>
        <w:tab/>
      </w:r>
      <w:r w:rsidRPr="00835379">
        <w:rPr>
          <w:rStyle w:val="FootnoteReference"/>
          <w:rFonts w:ascii="Times New Roman" w:hAnsi="Times New Roman" w:cs="Times New Roman"/>
          <w:sz w:val="20"/>
          <w:szCs w:val="20"/>
        </w:rPr>
        <w:footnoteRef/>
      </w:r>
      <w:r w:rsidRPr="00835379">
        <w:rPr>
          <w:rFonts w:ascii="Times New Roman" w:hAnsi="Times New Roman" w:cs="Times New Roman"/>
          <w:sz w:val="20"/>
          <w:szCs w:val="20"/>
        </w:rPr>
        <w:t xml:space="preserve">  Fahrul Hidayat, Aprezo Pardodi Maba Dan Hernisawati,</w:t>
      </w:r>
      <w:r w:rsidR="00B74358" w:rsidRPr="00835379">
        <w:rPr>
          <w:rFonts w:ascii="Times New Roman" w:hAnsi="Times New Roman" w:cs="Times New Roman"/>
          <w:sz w:val="20"/>
          <w:szCs w:val="20"/>
        </w:rPr>
        <w:t xml:space="preserve"> </w:t>
      </w:r>
      <w:r w:rsidRPr="00835379">
        <w:rPr>
          <w:rFonts w:ascii="Times New Roman" w:hAnsi="Times New Roman" w:cs="Times New Roman"/>
          <w:bCs/>
          <w:i/>
          <w:sz w:val="20"/>
          <w:szCs w:val="20"/>
        </w:rPr>
        <w:t>Perspektif Bimbingan Dan Konseling Sensitif Budaya</w:t>
      </w:r>
      <w:r w:rsidRPr="00835379">
        <w:rPr>
          <w:rFonts w:ascii="Times New Roman" w:hAnsi="Times New Roman" w:cs="Times New Roman"/>
          <w:bCs/>
          <w:sz w:val="20"/>
          <w:szCs w:val="20"/>
        </w:rPr>
        <w:t xml:space="preserve">, </w:t>
      </w:r>
      <w:r w:rsidRPr="00835379">
        <w:rPr>
          <w:rFonts w:ascii="Times New Roman" w:hAnsi="Times New Roman" w:cs="Times New Roman"/>
          <w:sz w:val="20"/>
          <w:szCs w:val="20"/>
        </w:rPr>
        <w:t>Konseling Komprehensif, Volume 5, Nomor 1, Mei 2018.</w:t>
      </w:r>
    </w:p>
  </w:footnote>
  <w:footnote w:id="10">
    <w:p w:rsidR="00F672AD" w:rsidRPr="00F672AD" w:rsidRDefault="00F672AD" w:rsidP="00F672AD">
      <w:pPr>
        <w:pStyle w:val="FootnoteText"/>
        <w:ind w:firstLine="720"/>
        <w:rPr>
          <w:rFonts w:ascii="Times New Roman" w:hAnsi="Times New Roman" w:cs="Times New Roman"/>
        </w:rPr>
      </w:pPr>
      <w:r w:rsidRPr="00F672AD">
        <w:rPr>
          <w:rStyle w:val="FootnoteReference"/>
          <w:rFonts w:ascii="Times New Roman" w:hAnsi="Times New Roman" w:cs="Times New Roman"/>
        </w:rPr>
        <w:footnoteRef/>
      </w:r>
      <w:r w:rsidRPr="00F672AD">
        <w:rPr>
          <w:rFonts w:ascii="Times New Roman" w:hAnsi="Times New Roman" w:cs="Times New Roman"/>
        </w:rPr>
        <w:t xml:space="preserve"> </w:t>
      </w:r>
      <w:r>
        <w:rPr>
          <w:rFonts w:ascii="Times New Roman" w:hAnsi="Times New Roman" w:cs="Times New Roman"/>
        </w:rPr>
        <w:t xml:space="preserve">Arif Ainur Rofiq, </w:t>
      </w:r>
      <w:r>
        <w:rPr>
          <w:rFonts w:ascii="Times New Roman" w:hAnsi="Times New Roman" w:cs="Times New Roman"/>
          <w:i/>
        </w:rPr>
        <w:t>Teori dan Praktik Konseling</w:t>
      </w:r>
      <w:r>
        <w:rPr>
          <w:rFonts w:ascii="Times New Roman" w:hAnsi="Times New Roman" w:cs="Times New Roman"/>
        </w:rPr>
        <w:t>, (Surabaya: Raziev Jaya, 2017), hlm 2.</w:t>
      </w:r>
    </w:p>
  </w:footnote>
  <w:footnote w:id="11">
    <w:p w:rsidR="00A002DD" w:rsidRDefault="00A002DD" w:rsidP="00A002DD">
      <w:pPr>
        <w:pStyle w:val="FootnoteText"/>
        <w:ind w:firstLine="720"/>
      </w:pPr>
      <w:r>
        <w:rPr>
          <w:rStyle w:val="FootnoteReference"/>
        </w:rPr>
        <w:footnoteRef/>
      </w:r>
      <w:r>
        <w:t xml:space="preserve"> </w:t>
      </w:r>
      <w:r>
        <w:rPr>
          <w:rFonts w:ascii="Times New Roman" w:hAnsi="Times New Roman" w:cs="Times New Roman"/>
        </w:rPr>
        <w:t xml:space="preserve">Arif Ainur Rofiq, </w:t>
      </w:r>
      <w:r>
        <w:rPr>
          <w:rFonts w:ascii="Times New Roman" w:hAnsi="Times New Roman" w:cs="Times New Roman"/>
          <w:i/>
        </w:rPr>
        <w:t>Teori dan Praktik Konseling</w:t>
      </w:r>
      <w:proofErr w:type="gramStart"/>
      <w:r>
        <w:rPr>
          <w:rFonts w:ascii="Times New Roman" w:hAnsi="Times New Roman" w:cs="Times New Roman"/>
        </w:rPr>
        <w:t>,…</w:t>
      </w:r>
      <w:proofErr w:type="gramEnd"/>
      <w:r>
        <w:rPr>
          <w:rFonts w:ascii="Times New Roman" w:hAnsi="Times New Roman" w:cs="Times New Roman"/>
        </w:rPr>
        <w:t xml:space="preserve"> hlm</w:t>
      </w:r>
      <w:r>
        <w:t xml:space="preserve"> 2-3.</w:t>
      </w:r>
    </w:p>
  </w:footnote>
  <w:footnote w:id="12">
    <w:p w:rsidR="006D6D72" w:rsidRPr="006D6D72" w:rsidRDefault="006D6D72" w:rsidP="006D6D72">
      <w:pPr>
        <w:pStyle w:val="FootnoteText"/>
        <w:ind w:firstLine="720"/>
        <w:jc w:val="both"/>
        <w:rPr>
          <w:rFonts w:ascii="Times New Roman" w:hAnsi="Times New Roman" w:cs="Times New Roman"/>
        </w:rPr>
      </w:pPr>
      <w:r w:rsidRPr="006D6D72">
        <w:rPr>
          <w:rStyle w:val="FootnoteReference"/>
          <w:rFonts w:ascii="Times New Roman" w:hAnsi="Times New Roman" w:cs="Times New Roman"/>
        </w:rPr>
        <w:footnoteRef/>
      </w:r>
      <w:r w:rsidRPr="006D6D72">
        <w:rPr>
          <w:rFonts w:ascii="Times New Roman" w:hAnsi="Times New Roman" w:cs="Times New Roman"/>
        </w:rPr>
        <w:t xml:space="preserve"> </w:t>
      </w:r>
      <w:r>
        <w:rPr>
          <w:rFonts w:ascii="Times New Roman" w:hAnsi="Times New Roman" w:cs="Times New Roman"/>
        </w:rPr>
        <w:t xml:space="preserve">Mohamad Iwan Fitriani, </w:t>
      </w:r>
      <w:r>
        <w:rPr>
          <w:rFonts w:ascii="Times New Roman" w:hAnsi="Times New Roman" w:cs="Times New Roman"/>
          <w:i/>
        </w:rPr>
        <w:t>Kepemimpinan Kharismatis-Tranformatif Tuan Guru Dalam Perubahan Sosial Masyarakat Sasak-Lombok Melalui Pendidikan</w:t>
      </w:r>
      <w:r>
        <w:rPr>
          <w:rFonts w:ascii="Times New Roman" w:hAnsi="Times New Roman" w:cs="Times New Roman"/>
        </w:rPr>
        <w:t>, Al-Tahrir, Vol. 16, No. 1, Mei 2016: 175-195.</w:t>
      </w:r>
    </w:p>
  </w:footnote>
  <w:footnote w:id="13">
    <w:p w:rsidR="00BD1152" w:rsidRPr="00BD1152" w:rsidRDefault="00BD1152" w:rsidP="00BD1152">
      <w:pPr>
        <w:pStyle w:val="FootnoteText"/>
        <w:ind w:firstLine="720"/>
        <w:jc w:val="both"/>
        <w:rPr>
          <w:rFonts w:ascii="Times New Roman" w:hAnsi="Times New Roman" w:cs="Times New Roman"/>
        </w:rPr>
      </w:pPr>
      <w:r w:rsidRPr="00BD1152">
        <w:rPr>
          <w:rStyle w:val="FootnoteReference"/>
          <w:rFonts w:ascii="Times New Roman" w:hAnsi="Times New Roman" w:cs="Times New Roman"/>
        </w:rPr>
        <w:footnoteRef/>
      </w:r>
      <w:r w:rsidRPr="00BD1152">
        <w:rPr>
          <w:rFonts w:ascii="Times New Roman" w:hAnsi="Times New Roman" w:cs="Times New Roman"/>
        </w:rPr>
        <w:t xml:space="preserve"> </w:t>
      </w:r>
      <w:r>
        <w:rPr>
          <w:rFonts w:ascii="Times New Roman" w:hAnsi="Times New Roman" w:cs="Times New Roman"/>
        </w:rPr>
        <w:t xml:space="preserve">Fahrurrozi Dahlan, </w:t>
      </w:r>
      <w:r>
        <w:rPr>
          <w:rFonts w:ascii="Times New Roman" w:hAnsi="Times New Roman" w:cs="Times New Roman"/>
          <w:i/>
        </w:rPr>
        <w:t>Tuan Guru: Eksistensi Tantangan Peran Dalam Transformasi Masyarakat</w:t>
      </w:r>
      <w:r>
        <w:rPr>
          <w:rFonts w:ascii="Times New Roman" w:hAnsi="Times New Roman" w:cs="Times New Roman"/>
        </w:rPr>
        <w:t>, (Jakarta: Sanabil, 2015), hlm 1.</w:t>
      </w:r>
    </w:p>
  </w:footnote>
  <w:footnote w:id="14">
    <w:p w:rsidR="00674744" w:rsidRPr="00835379" w:rsidRDefault="00674744" w:rsidP="004D0857">
      <w:pPr>
        <w:pStyle w:val="FootnoteText"/>
        <w:ind w:firstLine="720"/>
        <w:jc w:val="both"/>
        <w:rPr>
          <w:rFonts w:ascii="Times New Roman" w:hAnsi="Times New Roman" w:cs="Times New Roman"/>
          <w:i/>
        </w:rPr>
      </w:pPr>
      <w:r w:rsidRPr="00835379">
        <w:rPr>
          <w:rStyle w:val="FootnoteReference"/>
          <w:rFonts w:ascii="Times New Roman" w:hAnsi="Times New Roman" w:cs="Times New Roman"/>
        </w:rPr>
        <w:footnoteRef/>
      </w:r>
      <w:r w:rsidRPr="00835379">
        <w:rPr>
          <w:rFonts w:ascii="Times New Roman" w:hAnsi="Times New Roman" w:cs="Times New Roman"/>
        </w:rPr>
        <w:t xml:space="preserve"> Sindung Haryanto, </w:t>
      </w:r>
      <w:r w:rsidRPr="00835379">
        <w:rPr>
          <w:rFonts w:ascii="Times New Roman" w:hAnsi="Times New Roman" w:cs="Times New Roman"/>
          <w:i/>
          <w:iCs/>
          <w:noProof/>
        </w:rPr>
        <w:t>Sosiologi Agama: Dari Klasik Hingga Post Modern.</w:t>
      </w:r>
      <w:r w:rsidRPr="00835379">
        <w:rPr>
          <w:rFonts w:ascii="Times New Roman" w:hAnsi="Times New Roman" w:cs="Times New Roman"/>
          <w:noProof/>
        </w:rPr>
        <w:t xml:space="preserve"> (Yogyakarta: AR-Ruzz Media), hlm</w:t>
      </w:r>
      <w:r w:rsidR="00893C32" w:rsidRPr="00835379">
        <w:rPr>
          <w:rFonts w:ascii="Times New Roman" w:hAnsi="Times New Roman" w:cs="Times New Roman"/>
          <w:noProof/>
        </w:rPr>
        <w:t xml:space="preserve"> 27.</w:t>
      </w:r>
    </w:p>
  </w:footnote>
  <w:footnote w:id="15">
    <w:p w:rsidR="004D0857" w:rsidRPr="00835379" w:rsidRDefault="004D0857" w:rsidP="00D234F4">
      <w:pPr>
        <w:pStyle w:val="FootnoteText"/>
        <w:ind w:firstLine="720"/>
        <w:jc w:val="both"/>
        <w:rPr>
          <w:rFonts w:ascii="Times New Roman" w:hAnsi="Times New Roman" w:cs="Times New Roman"/>
        </w:rPr>
      </w:pPr>
      <w:r w:rsidRPr="00835379">
        <w:rPr>
          <w:rStyle w:val="FootnoteReference"/>
          <w:rFonts w:ascii="Times New Roman" w:hAnsi="Times New Roman" w:cs="Times New Roman"/>
        </w:rPr>
        <w:footnoteRef/>
      </w:r>
      <w:r w:rsidRPr="00835379">
        <w:rPr>
          <w:rFonts w:ascii="Times New Roman" w:hAnsi="Times New Roman" w:cs="Times New Roman"/>
        </w:rPr>
        <w:t xml:space="preserve"> </w:t>
      </w:r>
      <w:proofErr w:type="gramStart"/>
      <w:r w:rsidR="00D234F4" w:rsidRPr="00835379">
        <w:rPr>
          <w:rFonts w:ascii="Times New Roman" w:hAnsi="Times New Roman" w:cs="Times New Roman"/>
        </w:rPr>
        <w:t>Siti Khodijah Nurul Aula,</w:t>
      </w:r>
      <w:r w:rsidR="008159D6" w:rsidRPr="00835379">
        <w:rPr>
          <w:rFonts w:ascii="Times New Roman" w:hAnsi="Times New Roman" w:cs="Times New Roman"/>
        </w:rPr>
        <w:t xml:space="preserve"> </w:t>
      </w:r>
      <w:r w:rsidR="008159D6" w:rsidRPr="00835379">
        <w:rPr>
          <w:rFonts w:ascii="Times New Roman" w:hAnsi="Times New Roman" w:cs="Times New Roman"/>
          <w:i/>
          <w:noProof/>
        </w:rPr>
        <w:t>Peran Tokoh Agama Dalam Memutuskan Rantai Pandemi Virus Covid-19 di Media Onine Indonesia</w:t>
      </w:r>
      <w:r w:rsidR="008159D6" w:rsidRPr="00835379">
        <w:rPr>
          <w:rFonts w:ascii="Times New Roman" w:hAnsi="Times New Roman" w:cs="Times New Roman"/>
          <w:noProof/>
        </w:rPr>
        <w:t>.</w:t>
      </w:r>
      <w:proofErr w:type="gramEnd"/>
      <w:r w:rsidR="008159D6" w:rsidRPr="00835379">
        <w:rPr>
          <w:rFonts w:ascii="Times New Roman" w:hAnsi="Times New Roman" w:cs="Times New Roman"/>
          <w:noProof/>
        </w:rPr>
        <w:t xml:space="preserve"> </w:t>
      </w:r>
      <w:r w:rsidR="008159D6" w:rsidRPr="00835379">
        <w:rPr>
          <w:rFonts w:ascii="Times New Roman" w:hAnsi="Times New Roman" w:cs="Times New Roman"/>
          <w:iCs/>
          <w:noProof/>
        </w:rPr>
        <w:t>Living Islam: The Journal of Islamic Discourses</w:t>
      </w:r>
      <w:r w:rsidR="008159D6" w:rsidRPr="00835379">
        <w:rPr>
          <w:rFonts w:ascii="Times New Roman" w:hAnsi="Times New Roman" w:cs="Times New Roman"/>
          <w:noProof/>
        </w:rPr>
        <w:t>, Vol. 3, No. 1, Juni 2020.</w:t>
      </w:r>
    </w:p>
  </w:footnote>
  <w:footnote w:id="16">
    <w:p w:rsidR="00583A48" w:rsidRPr="00835379" w:rsidRDefault="00583A48" w:rsidP="00583A48">
      <w:pPr>
        <w:pStyle w:val="FootnoteText"/>
        <w:ind w:firstLine="720"/>
        <w:jc w:val="both"/>
        <w:rPr>
          <w:rFonts w:ascii="Times New Roman" w:hAnsi="Times New Roman" w:cs="Times New Roman"/>
        </w:rPr>
      </w:pPr>
      <w:r w:rsidRPr="00835379">
        <w:rPr>
          <w:rStyle w:val="FootnoteReference"/>
          <w:rFonts w:ascii="Times New Roman" w:hAnsi="Times New Roman" w:cs="Times New Roman"/>
        </w:rPr>
        <w:footnoteRef/>
      </w:r>
      <w:r w:rsidRPr="00835379">
        <w:rPr>
          <w:rFonts w:ascii="Times New Roman" w:hAnsi="Times New Roman" w:cs="Times New Roman"/>
        </w:rPr>
        <w:t xml:space="preserve"> Kuliyatun, </w:t>
      </w:r>
      <w:r w:rsidRPr="00835379">
        <w:rPr>
          <w:rFonts w:ascii="Times New Roman" w:hAnsi="Times New Roman" w:cs="Times New Roman"/>
          <w:i/>
        </w:rPr>
        <w:t xml:space="preserve"> Bimbingan dan Konseling Islam  Dalam Meningkatkan Religiusitas Siswa Sekolah Menengah Atas (SMA)</w:t>
      </w:r>
      <w:r w:rsidRPr="00835379">
        <w:rPr>
          <w:rFonts w:ascii="Times New Roman" w:hAnsi="Times New Roman" w:cs="Times New Roman"/>
        </w:rPr>
        <w:t>, Jurnal Bimbingan Penyuluhan Islam, Vol. 2, No. 2, Januari-Juni 2020.</w:t>
      </w:r>
    </w:p>
  </w:footnote>
  <w:footnote w:id="17">
    <w:p w:rsidR="00A91AB9" w:rsidRPr="00835379" w:rsidRDefault="00A91AB9" w:rsidP="00A91AB9">
      <w:pPr>
        <w:pStyle w:val="FootnoteText"/>
        <w:ind w:firstLine="720"/>
        <w:jc w:val="both"/>
        <w:rPr>
          <w:rFonts w:ascii="Times New Roman" w:hAnsi="Times New Roman" w:cs="Times New Roman"/>
        </w:rPr>
      </w:pPr>
      <w:r w:rsidRPr="00835379">
        <w:rPr>
          <w:rStyle w:val="FootnoteReference"/>
          <w:rFonts w:ascii="Times New Roman" w:hAnsi="Times New Roman" w:cs="Times New Roman"/>
        </w:rPr>
        <w:footnoteRef/>
      </w:r>
      <w:r w:rsidRPr="00835379">
        <w:rPr>
          <w:rFonts w:ascii="Times New Roman" w:hAnsi="Times New Roman" w:cs="Times New Roman"/>
        </w:rPr>
        <w:t xml:space="preserve"> Hamdi Abdul Karim, </w:t>
      </w:r>
      <w:r w:rsidRPr="00835379">
        <w:rPr>
          <w:rFonts w:ascii="Times New Roman" w:hAnsi="Times New Roman" w:cs="Times New Roman"/>
          <w:i/>
        </w:rPr>
        <w:t>Manajemen Pengelolaan Bimbingan Pranikah Dalam Mewujudkan Keluarga Sakinah, Mawaddah, wa rahmah</w:t>
      </w:r>
      <w:r w:rsidRPr="00835379">
        <w:rPr>
          <w:rFonts w:ascii="Times New Roman" w:hAnsi="Times New Roman" w:cs="Times New Roman"/>
        </w:rPr>
        <w:t>, Jurnal Bimbingan Penyuluhan Islam, Vol. 1, No. 1, Juli-Desember 2019.</w:t>
      </w:r>
    </w:p>
  </w:footnote>
  <w:footnote w:id="18">
    <w:p w:rsidR="00684C93" w:rsidRPr="00835379" w:rsidRDefault="00684C93" w:rsidP="00E15BF6">
      <w:pPr>
        <w:pStyle w:val="FootnoteText"/>
        <w:ind w:firstLine="720"/>
        <w:jc w:val="both"/>
        <w:rPr>
          <w:rFonts w:ascii="Times New Roman" w:hAnsi="Times New Roman" w:cs="Times New Roman"/>
        </w:rPr>
      </w:pPr>
      <w:r w:rsidRPr="00835379">
        <w:rPr>
          <w:rStyle w:val="FootnoteReference"/>
          <w:rFonts w:ascii="Times New Roman" w:hAnsi="Times New Roman" w:cs="Times New Roman"/>
        </w:rPr>
        <w:footnoteRef/>
      </w:r>
      <w:r w:rsidRPr="00835379">
        <w:rPr>
          <w:rFonts w:ascii="Times New Roman" w:hAnsi="Times New Roman" w:cs="Times New Roman"/>
        </w:rPr>
        <w:t xml:space="preserve"> Gudnanto, </w:t>
      </w:r>
      <w:r w:rsidRPr="00835379">
        <w:rPr>
          <w:rFonts w:ascii="Times New Roman" w:hAnsi="Times New Roman" w:cs="Times New Roman"/>
          <w:i/>
        </w:rPr>
        <w:t xml:space="preserve">Peran Bimbingan dan Konseling Islami Untuk Mencetak Generasi Emas Indonesia, </w:t>
      </w:r>
      <w:r w:rsidRPr="00835379">
        <w:rPr>
          <w:rFonts w:ascii="Times New Roman" w:hAnsi="Times New Roman" w:cs="Times New Roman"/>
        </w:rPr>
        <w:t>Jurnal Konseling Gusjigang, Vol. 1, No. 1 Tahun 2015.</w:t>
      </w:r>
    </w:p>
  </w:footnote>
  <w:footnote w:id="19">
    <w:p w:rsidR="004C2B3E" w:rsidRPr="004C2B3E" w:rsidRDefault="004C2B3E" w:rsidP="00497BED">
      <w:pPr>
        <w:pStyle w:val="FootnoteText"/>
        <w:ind w:firstLine="720"/>
        <w:jc w:val="both"/>
        <w:rPr>
          <w:rFonts w:ascii="Times New Roman" w:hAnsi="Times New Roman" w:cs="Times New Roman"/>
        </w:rPr>
      </w:pPr>
      <w:r w:rsidRPr="004C2B3E">
        <w:rPr>
          <w:rStyle w:val="FootnoteReference"/>
          <w:rFonts w:ascii="Times New Roman" w:hAnsi="Times New Roman" w:cs="Times New Roman"/>
        </w:rPr>
        <w:footnoteRef/>
      </w:r>
      <w:r w:rsidRPr="004C2B3E">
        <w:rPr>
          <w:rFonts w:ascii="Times New Roman" w:hAnsi="Times New Roman" w:cs="Times New Roman"/>
        </w:rPr>
        <w:t xml:space="preserve"> </w:t>
      </w:r>
      <w:r>
        <w:rPr>
          <w:rFonts w:ascii="Times New Roman" w:hAnsi="Times New Roman" w:cs="Times New Roman"/>
        </w:rPr>
        <w:t xml:space="preserve">Fahrurrozi Dahlan, </w:t>
      </w:r>
      <w:r>
        <w:rPr>
          <w:rFonts w:ascii="Times New Roman" w:hAnsi="Times New Roman" w:cs="Times New Roman"/>
          <w:i/>
        </w:rPr>
        <w:t>Tuan Guru: Eksistensi Tantangan Peran Dalam Transformasi Masyarakat</w:t>
      </w:r>
      <w:r>
        <w:rPr>
          <w:rFonts w:ascii="Times New Roman" w:hAnsi="Times New Roman" w:cs="Times New Roman"/>
        </w:rPr>
        <w:t>, (Jakarta: Sanabil, 2015), hlm 11.</w:t>
      </w:r>
    </w:p>
  </w:footnote>
  <w:footnote w:id="20">
    <w:p w:rsidR="00D73D98" w:rsidRPr="00835379" w:rsidRDefault="00D73D98" w:rsidP="00511FD0">
      <w:pPr>
        <w:pStyle w:val="FootnoteText"/>
        <w:ind w:firstLine="720"/>
        <w:jc w:val="both"/>
        <w:rPr>
          <w:rFonts w:ascii="Times New Roman" w:hAnsi="Times New Roman" w:cs="Times New Roman"/>
          <w:i/>
        </w:rPr>
      </w:pPr>
      <w:r w:rsidRPr="00835379">
        <w:rPr>
          <w:rStyle w:val="FootnoteReference"/>
          <w:rFonts w:ascii="Times New Roman" w:hAnsi="Times New Roman" w:cs="Times New Roman"/>
        </w:rPr>
        <w:footnoteRef/>
      </w:r>
      <w:r w:rsidRPr="00835379">
        <w:rPr>
          <w:rFonts w:ascii="Times New Roman" w:hAnsi="Times New Roman" w:cs="Times New Roman"/>
        </w:rPr>
        <w:t xml:space="preserve"> </w:t>
      </w:r>
      <w:r w:rsidR="00F15D5D" w:rsidRPr="00835379">
        <w:rPr>
          <w:rFonts w:ascii="Times New Roman" w:hAnsi="Times New Roman" w:cs="Times New Roman"/>
        </w:rPr>
        <w:t xml:space="preserve">MS </w:t>
      </w:r>
      <w:r w:rsidRPr="00835379">
        <w:rPr>
          <w:rFonts w:ascii="Times New Roman" w:hAnsi="Times New Roman" w:cs="Times New Roman"/>
        </w:rPr>
        <w:t>Udin,</w:t>
      </w:r>
      <w:r w:rsidR="00F15D5D" w:rsidRPr="00835379">
        <w:rPr>
          <w:rFonts w:ascii="Times New Roman" w:hAnsi="Times New Roman" w:cs="Times New Roman"/>
        </w:rPr>
        <w:t xml:space="preserve"> Tuti Harwati,</w:t>
      </w:r>
      <w:r w:rsidRPr="00835379">
        <w:rPr>
          <w:rFonts w:ascii="Times New Roman" w:hAnsi="Times New Roman" w:cs="Times New Roman"/>
        </w:rPr>
        <w:t xml:space="preserve"> </w:t>
      </w:r>
      <w:r w:rsidRPr="00835379">
        <w:rPr>
          <w:rFonts w:ascii="Times New Roman" w:hAnsi="Times New Roman" w:cs="Times New Roman"/>
          <w:i/>
          <w:noProof/>
        </w:rPr>
        <w:t>Rekontruksi Peran Tuan Guru Dalam Dalam Pencegahan dan Pemberantasan Narkoba di Lombok</w:t>
      </w:r>
      <w:r w:rsidRPr="00835379">
        <w:rPr>
          <w:rFonts w:ascii="Times New Roman" w:hAnsi="Times New Roman" w:cs="Times New Roman"/>
          <w:noProof/>
        </w:rPr>
        <w:t xml:space="preserve">. </w:t>
      </w:r>
      <w:r w:rsidRPr="00835379">
        <w:rPr>
          <w:rFonts w:ascii="Times New Roman" w:hAnsi="Times New Roman" w:cs="Times New Roman"/>
          <w:i/>
          <w:iCs/>
          <w:noProof/>
        </w:rPr>
        <w:t>Jurnal Ilmiah ISLAM FUTURA</w:t>
      </w:r>
      <w:r w:rsidRPr="00835379">
        <w:rPr>
          <w:rFonts w:ascii="Times New Roman" w:hAnsi="Times New Roman" w:cs="Times New Roman"/>
          <w:noProof/>
        </w:rPr>
        <w:t>, Vol. 19. No. 1.</w:t>
      </w:r>
      <w:r w:rsidR="00511FD0" w:rsidRPr="00835379">
        <w:rPr>
          <w:rFonts w:ascii="Times New Roman" w:hAnsi="Times New Roman" w:cs="Times New Roman"/>
          <w:noProof/>
        </w:rPr>
        <w:t xml:space="preserve"> Agustus 2019, 144-169.</w:t>
      </w:r>
    </w:p>
  </w:footnote>
  <w:footnote w:id="21">
    <w:p w:rsidR="00367438" w:rsidRPr="00835379" w:rsidRDefault="00367438" w:rsidP="005F5A63">
      <w:pPr>
        <w:pStyle w:val="FootnoteText"/>
        <w:ind w:firstLine="720"/>
        <w:jc w:val="both"/>
        <w:rPr>
          <w:rFonts w:ascii="Times New Roman" w:hAnsi="Times New Roman" w:cs="Times New Roman"/>
        </w:rPr>
      </w:pPr>
      <w:r w:rsidRPr="00835379">
        <w:rPr>
          <w:rStyle w:val="FootnoteReference"/>
          <w:rFonts w:ascii="Times New Roman" w:hAnsi="Times New Roman" w:cs="Times New Roman"/>
        </w:rPr>
        <w:footnoteRef/>
      </w:r>
      <w:r w:rsidRPr="00835379">
        <w:rPr>
          <w:rFonts w:ascii="Times New Roman" w:hAnsi="Times New Roman" w:cs="Times New Roman"/>
        </w:rPr>
        <w:t xml:space="preserve"> Nur Lailatul Fitri, </w:t>
      </w:r>
      <w:r w:rsidRPr="00835379">
        <w:rPr>
          <w:rFonts w:ascii="Times New Roman" w:hAnsi="Times New Roman" w:cs="Times New Roman"/>
          <w:i/>
        </w:rPr>
        <w:t>Transisi Demokrasi dan Mobilitas Vertikal Kyai: Potret Peran Kyai Sebagai Governing Elite</w:t>
      </w:r>
      <w:r w:rsidRPr="00835379">
        <w:rPr>
          <w:rFonts w:ascii="Times New Roman" w:hAnsi="Times New Roman" w:cs="Times New Roman"/>
        </w:rPr>
        <w:t>, Al Hikmah: Jurnal tudi Keislaman, Volume 8, Nomor 1, Maret 2018.</w:t>
      </w:r>
    </w:p>
  </w:footnote>
  <w:footnote w:id="22">
    <w:p w:rsidR="003B3829" w:rsidRPr="00835379" w:rsidRDefault="003B3829" w:rsidP="008F7F26">
      <w:pPr>
        <w:pStyle w:val="FootnoteText"/>
        <w:ind w:firstLine="720"/>
        <w:jc w:val="both"/>
        <w:rPr>
          <w:rFonts w:ascii="Times New Roman" w:hAnsi="Times New Roman" w:cs="Times New Roman"/>
        </w:rPr>
      </w:pPr>
      <w:r w:rsidRPr="00835379">
        <w:rPr>
          <w:rStyle w:val="FootnoteReference"/>
          <w:rFonts w:ascii="Times New Roman" w:hAnsi="Times New Roman" w:cs="Times New Roman"/>
        </w:rPr>
        <w:footnoteRef/>
      </w:r>
      <w:r w:rsidRPr="00835379">
        <w:rPr>
          <w:rFonts w:ascii="Times New Roman" w:hAnsi="Times New Roman" w:cs="Times New Roman"/>
        </w:rPr>
        <w:t xml:space="preserve"> </w:t>
      </w:r>
      <w:r w:rsidR="00BD2A24" w:rsidRPr="00835379">
        <w:rPr>
          <w:rFonts w:ascii="Times New Roman" w:hAnsi="Times New Roman" w:cs="Times New Roman"/>
        </w:rPr>
        <w:t xml:space="preserve">Budi Mulianto, Rijalul Fikri, </w:t>
      </w:r>
      <w:r w:rsidR="00BD2A24" w:rsidRPr="00835379">
        <w:rPr>
          <w:rFonts w:ascii="Times New Roman" w:hAnsi="Times New Roman" w:cs="Times New Roman"/>
          <w:i/>
        </w:rPr>
        <w:t>Struktur Legitimasi Dalam Masyarakat Indonesia (Studi Pengukuhan kembali Kerajaan Gunung Sahilan Kabupaten Kampar Provinsi Riau</w:t>
      </w:r>
      <w:r w:rsidR="008F7F26" w:rsidRPr="00835379">
        <w:rPr>
          <w:rFonts w:ascii="Times New Roman" w:hAnsi="Times New Roman" w:cs="Times New Roman"/>
          <w:i/>
        </w:rPr>
        <w:t>)</w:t>
      </w:r>
      <w:r w:rsidR="008F7F26" w:rsidRPr="00835379">
        <w:rPr>
          <w:rFonts w:ascii="Times New Roman" w:hAnsi="Times New Roman" w:cs="Times New Roman"/>
        </w:rPr>
        <w:t>, Jurnaal Wedana, Vlolume IV, No. 1, April 2018.</w:t>
      </w:r>
    </w:p>
  </w:footnote>
  <w:footnote w:id="23">
    <w:p w:rsidR="005F5A63" w:rsidRPr="00835379" w:rsidRDefault="005F5A63" w:rsidP="00435215">
      <w:pPr>
        <w:pStyle w:val="FootnoteText"/>
        <w:ind w:firstLine="720"/>
        <w:jc w:val="both"/>
        <w:rPr>
          <w:rFonts w:ascii="Times New Roman" w:hAnsi="Times New Roman" w:cs="Times New Roman"/>
          <w:i/>
        </w:rPr>
      </w:pPr>
      <w:r w:rsidRPr="00835379">
        <w:rPr>
          <w:rStyle w:val="FootnoteReference"/>
          <w:rFonts w:ascii="Times New Roman" w:hAnsi="Times New Roman" w:cs="Times New Roman"/>
        </w:rPr>
        <w:footnoteRef/>
      </w:r>
      <w:r w:rsidRPr="00835379">
        <w:rPr>
          <w:rFonts w:ascii="Times New Roman" w:hAnsi="Times New Roman" w:cs="Times New Roman"/>
        </w:rPr>
        <w:t xml:space="preserve"> Masnun Tahir, </w:t>
      </w:r>
      <w:r w:rsidRPr="00835379">
        <w:rPr>
          <w:rFonts w:ascii="Times New Roman" w:hAnsi="Times New Roman" w:cs="Times New Roman"/>
          <w:noProof/>
        </w:rPr>
        <w:t xml:space="preserve">Tuan Guru dan Dinamika Hukum Islam di Pulau Lombok. </w:t>
      </w:r>
      <w:r w:rsidRPr="00835379">
        <w:rPr>
          <w:rFonts w:ascii="Times New Roman" w:hAnsi="Times New Roman" w:cs="Times New Roman"/>
          <w:i/>
          <w:iCs/>
          <w:noProof/>
        </w:rPr>
        <w:t>Jurnal Asy-Syir’ah</w:t>
      </w:r>
      <w:r w:rsidRPr="00835379">
        <w:rPr>
          <w:rFonts w:ascii="Times New Roman" w:hAnsi="Times New Roman" w:cs="Times New Roman"/>
          <w:noProof/>
        </w:rPr>
        <w:t>, Vol. 42 No. I, 2008.</w:t>
      </w:r>
    </w:p>
  </w:footnote>
  <w:footnote w:id="24">
    <w:p w:rsidR="00304711" w:rsidRPr="00835379" w:rsidRDefault="00304711" w:rsidP="0074388E">
      <w:pPr>
        <w:pStyle w:val="FootnoteText"/>
        <w:ind w:firstLine="720"/>
        <w:jc w:val="both"/>
        <w:rPr>
          <w:rFonts w:ascii="Times New Roman" w:hAnsi="Times New Roman" w:cs="Times New Roman"/>
        </w:rPr>
      </w:pPr>
      <w:r w:rsidRPr="00835379">
        <w:rPr>
          <w:rStyle w:val="FootnoteReference"/>
          <w:rFonts w:ascii="Times New Roman" w:hAnsi="Times New Roman" w:cs="Times New Roman"/>
        </w:rPr>
        <w:footnoteRef/>
      </w:r>
      <w:r w:rsidRPr="00835379">
        <w:rPr>
          <w:rFonts w:ascii="Times New Roman" w:hAnsi="Times New Roman" w:cs="Times New Roman"/>
        </w:rPr>
        <w:t xml:space="preserve"> Dewa Ketut Sukardi, </w:t>
      </w:r>
      <w:r w:rsidRPr="00835379">
        <w:rPr>
          <w:rFonts w:ascii="Times New Roman" w:hAnsi="Times New Roman" w:cs="Times New Roman"/>
          <w:i/>
        </w:rPr>
        <w:t>Proses Bimbingan dan Konseling di Sekolah</w:t>
      </w:r>
      <w:r w:rsidRPr="00835379">
        <w:rPr>
          <w:rFonts w:ascii="Times New Roman" w:hAnsi="Times New Roman" w:cs="Times New Roman"/>
        </w:rPr>
        <w:t>, (Jakarta: Rineka Cipta, 2008), hlm 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B104D"/>
    <w:multiLevelType w:val="hybridMultilevel"/>
    <w:tmpl w:val="502E5732"/>
    <w:lvl w:ilvl="0" w:tplc="904648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E4736"/>
    <w:multiLevelType w:val="hybridMultilevel"/>
    <w:tmpl w:val="54D02498"/>
    <w:lvl w:ilvl="0" w:tplc="2FBA47A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C0594A"/>
    <w:multiLevelType w:val="hybridMultilevel"/>
    <w:tmpl w:val="81A636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03844"/>
    <w:rsid w:val="000532B9"/>
    <w:rsid w:val="000B1221"/>
    <w:rsid w:val="000D06C1"/>
    <w:rsid w:val="000D6091"/>
    <w:rsid w:val="001056F6"/>
    <w:rsid w:val="001073A5"/>
    <w:rsid w:val="00162D0D"/>
    <w:rsid w:val="001649B1"/>
    <w:rsid w:val="001A21E0"/>
    <w:rsid w:val="001D77CF"/>
    <w:rsid w:val="001D7BCB"/>
    <w:rsid w:val="002014D4"/>
    <w:rsid w:val="0020658B"/>
    <w:rsid w:val="002149CB"/>
    <w:rsid w:val="00224E4D"/>
    <w:rsid w:val="0028674E"/>
    <w:rsid w:val="002A39FF"/>
    <w:rsid w:val="002B5AD7"/>
    <w:rsid w:val="002D0975"/>
    <w:rsid w:val="002D144C"/>
    <w:rsid w:val="002E15FD"/>
    <w:rsid w:val="002F03CA"/>
    <w:rsid w:val="00303844"/>
    <w:rsid w:val="00304711"/>
    <w:rsid w:val="00316972"/>
    <w:rsid w:val="00323660"/>
    <w:rsid w:val="00336114"/>
    <w:rsid w:val="00367438"/>
    <w:rsid w:val="003807D3"/>
    <w:rsid w:val="003876D0"/>
    <w:rsid w:val="003A6DEE"/>
    <w:rsid w:val="003B3829"/>
    <w:rsid w:val="003C2D1B"/>
    <w:rsid w:val="003C5FDE"/>
    <w:rsid w:val="003F4594"/>
    <w:rsid w:val="004057EA"/>
    <w:rsid w:val="004309DE"/>
    <w:rsid w:val="004321A0"/>
    <w:rsid w:val="00435215"/>
    <w:rsid w:val="00440BDD"/>
    <w:rsid w:val="004430AC"/>
    <w:rsid w:val="00497BED"/>
    <w:rsid w:val="004C2B3E"/>
    <w:rsid w:val="004D0857"/>
    <w:rsid w:val="004E16F9"/>
    <w:rsid w:val="004E3A6E"/>
    <w:rsid w:val="004E741E"/>
    <w:rsid w:val="004E75A3"/>
    <w:rsid w:val="00511FD0"/>
    <w:rsid w:val="0052489B"/>
    <w:rsid w:val="00525113"/>
    <w:rsid w:val="005277F7"/>
    <w:rsid w:val="005304AC"/>
    <w:rsid w:val="005369FD"/>
    <w:rsid w:val="005417E9"/>
    <w:rsid w:val="005434B0"/>
    <w:rsid w:val="00543FBE"/>
    <w:rsid w:val="00583A48"/>
    <w:rsid w:val="0058619B"/>
    <w:rsid w:val="005C29DE"/>
    <w:rsid w:val="005F5A63"/>
    <w:rsid w:val="00674744"/>
    <w:rsid w:val="00684C93"/>
    <w:rsid w:val="006A2173"/>
    <w:rsid w:val="006B4B29"/>
    <w:rsid w:val="006B4DE8"/>
    <w:rsid w:val="006D6D72"/>
    <w:rsid w:val="006E184D"/>
    <w:rsid w:val="006F62E4"/>
    <w:rsid w:val="0074388E"/>
    <w:rsid w:val="007714A9"/>
    <w:rsid w:val="00786CF3"/>
    <w:rsid w:val="007B7F0A"/>
    <w:rsid w:val="007D4491"/>
    <w:rsid w:val="007F5704"/>
    <w:rsid w:val="008013EF"/>
    <w:rsid w:val="0080299F"/>
    <w:rsid w:val="008078BB"/>
    <w:rsid w:val="008159D6"/>
    <w:rsid w:val="0083377E"/>
    <w:rsid w:val="00835379"/>
    <w:rsid w:val="008575CD"/>
    <w:rsid w:val="00862E0F"/>
    <w:rsid w:val="00886C83"/>
    <w:rsid w:val="00893C32"/>
    <w:rsid w:val="008C2072"/>
    <w:rsid w:val="008D0F0D"/>
    <w:rsid w:val="008F7F26"/>
    <w:rsid w:val="009D119A"/>
    <w:rsid w:val="009D779A"/>
    <w:rsid w:val="00A002DD"/>
    <w:rsid w:val="00A03896"/>
    <w:rsid w:val="00A10A4C"/>
    <w:rsid w:val="00A258E8"/>
    <w:rsid w:val="00A81AA7"/>
    <w:rsid w:val="00A87779"/>
    <w:rsid w:val="00A91AB9"/>
    <w:rsid w:val="00AF67FF"/>
    <w:rsid w:val="00B02F4A"/>
    <w:rsid w:val="00B673E8"/>
    <w:rsid w:val="00B74358"/>
    <w:rsid w:val="00BC65F7"/>
    <w:rsid w:val="00BD1152"/>
    <w:rsid w:val="00BD14F7"/>
    <w:rsid w:val="00BD2A24"/>
    <w:rsid w:val="00BE510E"/>
    <w:rsid w:val="00C23903"/>
    <w:rsid w:val="00C27BBF"/>
    <w:rsid w:val="00C3618A"/>
    <w:rsid w:val="00C4793B"/>
    <w:rsid w:val="00C55BF0"/>
    <w:rsid w:val="00C679C4"/>
    <w:rsid w:val="00CC79D9"/>
    <w:rsid w:val="00CE08E9"/>
    <w:rsid w:val="00D044B0"/>
    <w:rsid w:val="00D13D0C"/>
    <w:rsid w:val="00D234F4"/>
    <w:rsid w:val="00D67098"/>
    <w:rsid w:val="00D73D98"/>
    <w:rsid w:val="00D75BDC"/>
    <w:rsid w:val="00D85131"/>
    <w:rsid w:val="00DA2A33"/>
    <w:rsid w:val="00DD56FB"/>
    <w:rsid w:val="00DE32C0"/>
    <w:rsid w:val="00DE3DF3"/>
    <w:rsid w:val="00E06AE0"/>
    <w:rsid w:val="00E15BF6"/>
    <w:rsid w:val="00E16C5D"/>
    <w:rsid w:val="00E40447"/>
    <w:rsid w:val="00E53C40"/>
    <w:rsid w:val="00E74321"/>
    <w:rsid w:val="00E7489C"/>
    <w:rsid w:val="00EA4817"/>
    <w:rsid w:val="00F15D5D"/>
    <w:rsid w:val="00F30454"/>
    <w:rsid w:val="00F537E4"/>
    <w:rsid w:val="00F672AD"/>
    <w:rsid w:val="00F82582"/>
    <w:rsid w:val="00FB3A3D"/>
    <w:rsid w:val="00FB5569"/>
    <w:rsid w:val="00FD381A"/>
    <w:rsid w:val="00FD4CD0"/>
    <w:rsid w:val="00FD712B"/>
    <w:rsid w:val="00FE00B1"/>
    <w:rsid w:val="00FE0BA3"/>
    <w:rsid w:val="00FE25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9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844"/>
    <w:pPr>
      <w:ind w:left="720"/>
      <w:contextualSpacing/>
    </w:pPr>
  </w:style>
  <w:style w:type="character" w:styleId="FootnoteReference">
    <w:name w:val="footnote reference"/>
    <w:basedOn w:val="DefaultParagraphFont"/>
    <w:uiPriority w:val="99"/>
    <w:semiHidden/>
    <w:unhideWhenUsed/>
    <w:rsid w:val="00303844"/>
    <w:rPr>
      <w:vertAlign w:val="superscript"/>
    </w:rPr>
  </w:style>
  <w:style w:type="paragraph" w:styleId="FootnoteText">
    <w:name w:val="footnote text"/>
    <w:basedOn w:val="Normal"/>
    <w:link w:val="FootnoteTextChar"/>
    <w:uiPriority w:val="99"/>
    <w:unhideWhenUsed/>
    <w:rsid w:val="00303844"/>
    <w:pPr>
      <w:spacing w:line="240" w:lineRule="auto"/>
    </w:pPr>
    <w:rPr>
      <w:sz w:val="20"/>
      <w:szCs w:val="20"/>
    </w:rPr>
  </w:style>
  <w:style w:type="character" w:customStyle="1" w:styleId="FootnoteTextChar">
    <w:name w:val="Footnote Text Char"/>
    <w:basedOn w:val="DefaultParagraphFont"/>
    <w:link w:val="FootnoteText"/>
    <w:uiPriority w:val="99"/>
    <w:rsid w:val="00303844"/>
    <w:rPr>
      <w:sz w:val="20"/>
      <w:szCs w:val="20"/>
    </w:rPr>
  </w:style>
  <w:style w:type="paragraph" w:customStyle="1" w:styleId="Default">
    <w:name w:val="Default"/>
    <w:rsid w:val="003F4594"/>
    <w:pPr>
      <w:autoSpaceDE w:val="0"/>
      <w:autoSpaceDN w:val="0"/>
      <w:adjustRightInd w:val="0"/>
      <w:spacing w:line="240" w:lineRule="auto"/>
    </w:pPr>
    <w:rPr>
      <w:rFonts w:ascii="Cambria" w:hAnsi="Cambria" w:cs="Cambria"/>
      <w:color w:val="000000"/>
      <w:sz w:val="24"/>
      <w:szCs w:val="24"/>
    </w:rPr>
  </w:style>
  <w:style w:type="character" w:styleId="Hyperlink">
    <w:name w:val="Hyperlink"/>
    <w:basedOn w:val="DefaultParagraphFont"/>
    <w:uiPriority w:val="99"/>
    <w:unhideWhenUsed/>
    <w:rsid w:val="002149C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kardiman015@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D6DE0-ABC8-458B-84A7-293064C1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14</Pages>
  <Words>3435</Words>
  <Characters>19584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IMAJINASI</dc:creator>
  <cp:lastModifiedBy>IMAJINASI</cp:lastModifiedBy>
  <cp:revision>96</cp:revision>
  <dcterms:created xsi:type="dcterms:W3CDTF">2021-09-17T00:45:00Z</dcterms:created>
  <dcterms:modified xsi:type="dcterms:W3CDTF">2021-09-19T14:10:00Z</dcterms:modified>
</cp:coreProperties>
</file>